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4497B2" w14:textId="77777777" w:rsidR="00237387" w:rsidRPr="00831DC9" w:rsidRDefault="00237387" w:rsidP="00237387">
      <w:pPr>
        <w:autoSpaceDE w:val="0"/>
        <w:autoSpaceDN w:val="0"/>
        <w:adjustRightInd w:val="0"/>
        <w:jc w:val="center"/>
        <w:rPr>
          <w:b/>
          <w:bCs/>
          <w:sz w:val="20"/>
          <w:szCs w:val="20"/>
          <w:lang w:val="en-US"/>
        </w:rPr>
      </w:pPr>
      <w:r w:rsidRPr="00831DC9">
        <w:rPr>
          <w:b/>
          <w:bCs/>
          <w:sz w:val="20"/>
          <w:szCs w:val="20"/>
          <w:lang w:val="en-US"/>
        </w:rPr>
        <w:t xml:space="preserve">SYLLABUS </w:t>
      </w:r>
    </w:p>
    <w:p w14:paraId="387C6EFE" w14:textId="77777777" w:rsidR="00237387" w:rsidRPr="00831DC9" w:rsidRDefault="00237387" w:rsidP="00237387">
      <w:pPr>
        <w:jc w:val="center"/>
        <w:rPr>
          <w:b/>
          <w:sz w:val="20"/>
          <w:szCs w:val="20"/>
          <w:lang w:val="en-US"/>
        </w:rPr>
      </w:pPr>
      <w:r w:rsidRPr="00831DC9">
        <w:rPr>
          <w:b/>
          <w:sz w:val="20"/>
          <w:szCs w:val="20"/>
          <w:lang w:val="en-US"/>
        </w:rPr>
        <w:t>Fall semester 2022-2023 academic years</w:t>
      </w:r>
    </w:p>
    <w:p w14:paraId="18BACC42" w14:textId="6244636A" w:rsidR="00237387" w:rsidRPr="00831DC9" w:rsidRDefault="00237387" w:rsidP="00237387">
      <w:pPr>
        <w:jc w:val="center"/>
        <w:rPr>
          <w:b/>
          <w:sz w:val="20"/>
          <w:szCs w:val="20"/>
          <w:lang w:val="en-US"/>
        </w:rPr>
      </w:pPr>
      <w:r w:rsidRPr="00831DC9">
        <w:rPr>
          <w:b/>
          <w:sz w:val="20"/>
          <w:szCs w:val="20"/>
          <w:lang w:val="en-US"/>
        </w:rPr>
        <w:t>on the educational program “</w:t>
      </w:r>
      <w:r w:rsidR="00331946" w:rsidRPr="00831DC9">
        <w:rPr>
          <w:b/>
          <w:bCs/>
          <w:color w:val="000000"/>
          <w:sz w:val="20"/>
          <w:szCs w:val="20"/>
          <w:lang w:val="en-US"/>
        </w:rPr>
        <w:t>6B05301 – Chemistry</w:t>
      </w:r>
      <w:r w:rsidRPr="00831DC9">
        <w:rPr>
          <w:b/>
          <w:sz w:val="20"/>
          <w:szCs w:val="20"/>
          <w:lang w:val="en-US"/>
        </w:rPr>
        <w:t>”</w:t>
      </w:r>
    </w:p>
    <w:p w14:paraId="513ACC7A" w14:textId="77777777" w:rsidR="00237387" w:rsidRPr="00831DC9" w:rsidRDefault="00237387" w:rsidP="00237387">
      <w:pPr>
        <w:jc w:val="center"/>
        <w:rPr>
          <w:b/>
          <w:sz w:val="20"/>
          <w:szCs w:val="20"/>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843"/>
        <w:gridCol w:w="992"/>
        <w:gridCol w:w="709"/>
        <w:gridCol w:w="568"/>
        <w:gridCol w:w="1415"/>
        <w:gridCol w:w="568"/>
        <w:gridCol w:w="283"/>
        <w:gridCol w:w="851"/>
        <w:gridCol w:w="1273"/>
      </w:tblGrid>
      <w:tr w:rsidR="00237387" w:rsidRPr="00831DC9" w14:paraId="52745889" w14:textId="77777777" w:rsidTr="00A509E4">
        <w:trPr>
          <w:trHeight w:val="265"/>
        </w:trPr>
        <w:tc>
          <w:tcPr>
            <w:tcW w:w="2013" w:type="dxa"/>
            <w:vMerge w:val="restart"/>
            <w:tcBorders>
              <w:top w:val="single" w:sz="4" w:space="0" w:color="000000"/>
              <w:left w:val="single" w:sz="4" w:space="0" w:color="000000"/>
              <w:bottom w:val="single" w:sz="4" w:space="0" w:color="000000"/>
              <w:right w:val="single" w:sz="4" w:space="0" w:color="000000"/>
            </w:tcBorders>
            <w:hideMark/>
          </w:tcPr>
          <w:p w14:paraId="57C34F9E" w14:textId="77777777" w:rsidR="00237387" w:rsidRPr="00831DC9" w:rsidRDefault="00237387" w:rsidP="00A509E4">
            <w:pPr>
              <w:autoSpaceDE w:val="0"/>
              <w:autoSpaceDN w:val="0"/>
              <w:adjustRightInd w:val="0"/>
              <w:rPr>
                <w:b/>
                <w:bCs/>
                <w:sz w:val="20"/>
                <w:szCs w:val="20"/>
                <w:lang w:val="en-US"/>
              </w:rPr>
            </w:pPr>
            <w:r w:rsidRPr="00831DC9">
              <w:rPr>
                <w:b/>
                <w:bCs/>
                <w:sz w:val="20"/>
                <w:szCs w:val="20"/>
                <w:lang w:val="en-US"/>
              </w:rPr>
              <w:t>Discipline’s code</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14:paraId="7AD23E6E" w14:textId="77777777" w:rsidR="00237387" w:rsidRPr="00831DC9" w:rsidRDefault="00237387" w:rsidP="00A509E4">
            <w:pPr>
              <w:autoSpaceDE w:val="0"/>
              <w:autoSpaceDN w:val="0"/>
              <w:adjustRightInd w:val="0"/>
              <w:rPr>
                <w:b/>
                <w:bCs/>
                <w:sz w:val="20"/>
                <w:szCs w:val="20"/>
                <w:lang w:val="en-US"/>
              </w:rPr>
            </w:pPr>
            <w:r w:rsidRPr="00831DC9">
              <w:rPr>
                <w:b/>
                <w:bCs/>
                <w:sz w:val="20"/>
                <w:szCs w:val="20"/>
                <w:lang w:val="en-US"/>
              </w:rPr>
              <w:t>Discipline’s title</w:t>
            </w:r>
          </w:p>
        </w:tc>
        <w:tc>
          <w:tcPr>
            <w:tcW w:w="992" w:type="dxa"/>
            <w:vMerge w:val="restart"/>
            <w:tcBorders>
              <w:top w:val="single" w:sz="4" w:space="0" w:color="000000"/>
              <w:left w:val="single" w:sz="4" w:space="0" w:color="000000"/>
              <w:bottom w:val="single" w:sz="4" w:space="0" w:color="000000"/>
              <w:right w:val="single" w:sz="4" w:space="0" w:color="000000"/>
            </w:tcBorders>
            <w:hideMark/>
          </w:tcPr>
          <w:p w14:paraId="6EB20096" w14:textId="77777777" w:rsidR="00237387" w:rsidRPr="00831DC9" w:rsidRDefault="00237387" w:rsidP="00A509E4">
            <w:pPr>
              <w:autoSpaceDE w:val="0"/>
              <w:autoSpaceDN w:val="0"/>
              <w:adjustRightInd w:val="0"/>
              <w:rPr>
                <w:b/>
                <w:sz w:val="20"/>
                <w:szCs w:val="20"/>
                <w:lang w:val="en-US"/>
              </w:rPr>
            </w:pPr>
            <w:r w:rsidRPr="00831DC9">
              <w:rPr>
                <w:b/>
                <w:sz w:val="20"/>
                <w:szCs w:val="20"/>
                <w:lang w:val="en-US"/>
              </w:rPr>
              <w:t>I</w:t>
            </w:r>
            <w:r w:rsidRPr="00831DC9">
              <w:rPr>
                <w:b/>
                <w:sz w:val="20"/>
                <w:szCs w:val="20"/>
                <w:lang w:val="en"/>
              </w:rPr>
              <w:t>ndependent work of students (IWS</w:t>
            </w:r>
            <w:r w:rsidRPr="00831DC9">
              <w:rPr>
                <w:b/>
                <w:sz w:val="20"/>
                <w:szCs w:val="20"/>
                <w:lang w:val="en-US"/>
              </w:rPr>
              <w:t>)</w:t>
            </w:r>
          </w:p>
        </w:tc>
        <w:tc>
          <w:tcPr>
            <w:tcW w:w="3543" w:type="dxa"/>
            <w:gridSpan w:val="5"/>
            <w:tcBorders>
              <w:top w:val="single" w:sz="4" w:space="0" w:color="000000"/>
              <w:left w:val="single" w:sz="4" w:space="0" w:color="000000"/>
              <w:bottom w:val="single" w:sz="4" w:space="0" w:color="000000"/>
              <w:right w:val="single" w:sz="4" w:space="0" w:color="000000"/>
            </w:tcBorders>
            <w:hideMark/>
          </w:tcPr>
          <w:p w14:paraId="3DCD79CC" w14:textId="77777777" w:rsidR="00237387" w:rsidRPr="00831DC9" w:rsidRDefault="00E92B26" w:rsidP="00E92B26">
            <w:pPr>
              <w:autoSpaceDE w:val="0"/>
              <w:autoSpaceDN w:val="0"/>
              <w:adjustRightInd w:val="0"/>
              <w:jc w:val="center"/>
              <w:rPr>
                <w:b/>
                <w:sz w:val="20"/>
                <w:szCs w:val="20"/>
                <w:lang w:val="en-US"/>
              </w:rPr>
            </w:pPr>
            <w:r w:rsidRPr="00831DC9">
              <w:rPr>
                <w:b/>
                <w:sz w:val="20"/>
                <w:szCs w:val="20"/>
                <w:lang w:val="en-US"/>
              </w:rPr>
              <w:t>Number of credits</w:t>
            </w:r>
          </w:p>
        </w:tc>
        <w:tc>
          <w:tcPr>
            <w:tcW w:w="851" w:type="dxa"/>
            <w:vMerge w:val="restart"/>
            <w:tcBorders>
              <w:top w:val="single" w:sz="4" w:space="0" w:color="000000"/>
              <w:left w:val="single" w:sz="4" w:space="0" w:color="000000"/>
              <w:bottom w:val="single" w:sz="4" w:space="0" w:color="000000"/>
              <w:right w:val="single" w:sz="4" w:space="0" w:color="000000"/>
            </w:tcBorders>
            <w:hideMark/>
          </w:tcPr>
          <w:p w14:paraId="0EC651F7" w14:textId="77777777" w:rsidR="00237387" w:rsidRPr="00831DC9" w:rsidRDefault="00237387" w:rsidP="00A509E4">
            <w:pPr>
              <w:autoSpaceDE w:val="0"/>
              <w:autoSpaceDN w:val="0"/>
              <w:adjustRightInd w:val="0"/>
              <w:rPr>
                <w:b/>
                <w:sz w:val="20"/>
                <w:szCs w:val="20"/>
                <w:lang w:val="en-US"/>
              </w:rPr>
            </w:pPr>
            <w:r w:rsidRPr="00831DC9">
              <w:rPr>
                <w:b/>
                <w:bCs/>
                <w:sz w:val="20"/>
                <w:szCs w:val="20"/>
                <w:lang w:val="en-US"/>
              </w:rPr>
              <w:t>Number of credits</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14:paraId="694335D0" w14:textId="77777777" w:rsidR="00237387" w:rsidRPr="00831DC9" w:rsidRDefault="00237387" w:rsidP="00A509E4">
            <w:pPr>
              <w:autoSpaceDE w:val="0"/>
              <w:autoSpaceDN w:val="0"/>
              <w:adjustRightInd w:val="0"/>
              <w:jc w:val="center"/>
              <w:rPr>
                <w:b/>
                <w:sz w:val="20"/>
                <w:szCs w:val="20"/>
                <w:lang w:val="en-US"/>
              </w:rPr>
            </w:pPr>
            <w:r w:rsidRPr="00831DC9">
              <w:rPr>
                <w:b/>
                <w:sz w:val="20"/>
                <w:szCs w:val="20"/>
                <w:lang w:val="en"/>
              </w:rPr>
              <w:t>Independent work of student with teacher (IWST)</w:t>
            </w:r>
          </w:p>
        </w:tc>
      </w:tr>
      <w:tr w:rsidR="00237387" w:rsidRPr="00831DC9" w14:paraId="23262805" w14:textId="77777777" w:rsidTr="00A509E4">
        <w:trPr>
          <w:trHeight w:val="265"/>
        </w:trPr>
        <w:tc>
          <w:tcPr>
            <w:tcW w:w="2013" w:type="dxa"/>
            <w:vMerge/>
            <w:tcBorders>
              <w:top w:val="single" w:sz="4" w:space="0" w:color="000000"/>
              <w:left w:val="single" w:sz="4" w:space="0" w:color="000000"/>
              <w:bottom w:val="single" w:sz="4" w:space="0" w:color="000000"/>
              <w:right w:val="single" w:sz="4" w:space="0" w:color="000000"/>
            </w:tcBorders>
            <w:vAlign w:val="center"/>
            <w:hideMark/>
          </w:tcPr>
          <w:p w14:paraId="54754FCB" w14:textId="77777777" w:rsidR="00237387" w:rsidRPr="00831DC9" w:rsidRDefault="00237387" w:rsidP="00A509E4">
            <w:pPr>
              <w:rPr>
                <w:b/>
                <w:sz w:val="20"/>
                <w:szCs w:val="20"/>
                <w:lang w:val="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3382F849" w14:textId="77777777" w:rsidR="00237387" w:rsidRPr="00831DC9" w:rsidRDefault="00237387" w:rsidP="00A509E4">
            <w:pPr>
              <w:rPr>
                <w:b/>
                <w:sz w:val="20"/>
                <w:szCs w:val="20"/>
                <w:lang w:val="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427BE4AE" w14:textId="77777777" w:rsidR="00237387" w:rsidRPr="00831DC9" w:rsidRDefault="00237387" w:rsidP="00A509E4">
            <w:pPr>
              <w:rPr>
                <w:b/>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hideMark/>
          </w:tcPr>
          <w:p w14:paraId="2600D116" w14:textId="77777777" w:rsidR="00237387" w:rsidRPr="00831DC9" w:rsidRDefault="00237387" w:rsidP="00A509E4">
            <w:pPr>
              <w:autoSpaceDE w:val="0"/>
              <w:autoSpaceDN w:val="0"/>
              <w:adjustRightInd w:val="0"/>
              <w:jc w:val="center"/>
              <w:rPr>
                <w:b/>
                <w:sz w:val="20"/>
                <w:szCs w:val="20"/>
              </w:rPr>
            </w:pPr>
            <w:r w:rsidRPr="00831DC9">
              <w:rPr>
                <w:b/>
                <w:sz w:val="20"/>
                <w:szCs w:val="20"/>
                <w:lang w:val="en-US"/>
              </w:rPr>
              <w:t>Lectures</w:t>
            </w:r>
            <w:r w:rsidRPr="00831DC9">
              <w:rPr>
                <w:b/>
                <w:sz w:val="20"/>
                <w:szCs w:val="20"/>
              </w:rPr>
              <w:t xml:space="preserve"> (</w:t>
            </w:r>
            <w:r w:rsidRPr="00831DC9">
              <w:rPr>
                <w:b/>
                <w:sz w:val="20"/>
                <w:szCs w:val="20"/>
                <w:lang w:val="en-US"/>
              </w:rPr>
              <w:t>L</w:t>
            </w:r>
            <w:r w:rsidRPr="00831DC9">
              <w:rPr>
                <w:b/>
                <w:sz w:val="20"/>
                <w:szCs w:val="20"/>
              </w:rPr>
              <w:t>)</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086205B9" w14:textId="77777777" w:rsidR="00237387" w:rsidRPr="00831DC9" w:rsidRDefault="00237387" w:rsidP="00A509E4">
            <w:pPr>
              <w:autoSpaceDE w:val="0"/>
              <w:autoSpaceDN w:val="0"/>
              <w:adjustRightInd w:val="0"/>
              <w:jc w:val="center"/>
              <w:rPr>
                <w:b/>
                <w:sz w:val="20"/>
                <w:szCs w:val="20"/>
              </w:rPr>
            </w:pPr>
            <w:r w:rsidRPr="00831DC9">
              <w:rPr>
                <w:b/>
                <w:sz w:val="20"/>
                <w:szCs w:val="20"/>
              </w:rPr>
              <w:t xml:space="preserve">Practical </w:t>
            </w:r>
            <w:r w:rsidRPr="00831DC9">
              <w:rPr>
                <w:b/>
                <w:sz w:val="20"/>
                <w:szCs w:val="20"/>
                <w:lang w:val="en-US"/>
              </w:rPr>
              <w:t xml:space="preserve">training </w:t>
            </w:r>
            <w:r w:rsidRPr="00831DC9">
              <w:rPr>
                <w:b/>
                <w:sz w:val="20"/>
                <w:szCs w:val="20"/>
              </w:rPr>
              <w:t>(</w:t>
            </w:r>
            <w:r w:rsidRPr="00831DC9">
              <w:rPr>
                <w:b/>
                <w:sz w:val="20"/>
                <w:szCs w:val="20"/>
                <w:lang w:val="en-US"/>
              </w:rPr>
              <w:t>PT</w:t>
            </w:r>
            <w:r w:rsidRPr="00831DC9">
              <w:rPr>
                <w:b/>
                <w:sz w:val="20"/>
                <w:szCs w:val="20"/>
              </w:rPr>
              <w:t>)</w:t>
            </w:r>
          </w:p>
        </w:tc>
        <w:tc>
          <w:tcPr>
            <w:tcW w:w="851" w:type="dxa"/>
            <w:gridSpan w:val="2"/>
            <w:tcBorders>
              <w:top w:val="single" w:sz="4" w:space="0" w:color="000000"/>
              <w:left w:val="single" w:sz="4" w:space="0" w:color="000000"/>
              <w:bottom w:val="single" w:sz="4" w:space="0" w:color="000000"/>
              <w:right w:val="single" w:sz="4" w:space="0" w:color="000000"/>
            </w:tcBorders>
            <w:hideMark/>
          </w:tcPr>
          <w:p w14:paraId="33823DAF" w14:textId="77777777" w:rsidR="00237387" w:rsidRPr="00831DC9" w:rsidRDefault="00237387" w:rsidP="00A509E4">
            <w:pPr>
              <w:autoSpaceDE w:val="0"/>
              <w:autoSpaceDN w:val="0"/>
              <w:adjustRightInd w:val="0"/>
              <w:jc w:val="center"/>
              <w:rPr>
                <w:b/>
                <w:sz w:val="20"/>
                <w:szCs w:val="20"/>
              </w:rPr>
            </w:pPr>
            <w:r w:rsidRPr="00831DC9">
              <w:rPr>
                <w:b/>
                <w:sz w:val="20"/>
                <w:szCs w:val="20"/>
              </w:rPr>
              <w:t>Laboratory  (</w:t>
            </w:r>
            <w:r w:rsidRPr="00831DC9">
              <w:rPr>
                <w:b/>
                <w:sz w:val="20"/>
                <w:szCs w:val="20"/>
                <w:lang w:val="en-US"/>
              </w:rPr>
              <w:t>Lab</w:t>
            </w:r>
            <w:r w:rsidRPr="00831DC9">
              <w:rPr>
                <w:b/>
                <w:sz w:val="20"/>
                <w:szCs w:val="20"/>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2685343F" w14:textId="77777777" w:rsidR="00237387" w:rsidRPr="00831DC9" w:rsidRDefault="00237387" w:rsidP="00A509E4">
            <w:pPr>
              <w:rPr>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14:paraId="5F322E46" w14:textId="77777777" w:rsidR="00237387" w:rsidRPr="00831DC9" w:rsidRDefault="00237387" w:rsidP="00A509E4">
            <w:pPr>
              <w:rPr>
                <w:b/>
                <w:sz w:val="20"/>
                <w:szCs w:val="20"/>
              </w:rPr>
            </w:pPr>
          </w:p>
        </w:tc>
      </w:tr>
      <w:tr w:rsidR="00097A64" w:rsidRPr="00831DC9" w14:paraId="53CEED16" w14:textId="77777777" w:rsidTr="00A509E4">
        <w:tc>
          <w:tcPr>
            <w:tcW w:w="2013" w:type="dxa"/>
            <w:tcBorders>
              <w:top w:val="single" w:sz="4" w:space="0" w:color="000000"/>
              <w:left w:val="single" w:sz="4" w:space="0" w:color="000000"/>
              <w:bottom w:val="single" w:sz="4" w:space="0" w:color="000000"/>
              <w:right w:val="single" w:sz="4" w:space="0" w:color="000000"/>
            </w:tcBorders>
          </w:tcPr>
          <w:p w14:paraId="09DA1393" w14:textId="248964E8" w:rsidR="00097A64" w:rsidRPr="00831DC9" w:rsidRDefault="00331946" w:rsidP="00097A64">
            <w:pPr>
              <w:autoSpaceDE w:val="0"/>
              <w:autoSpaceDN w:val="0"/>
              <w:adjustRightInd w:val="0"/>
              <w:jc w:val="center"/>
              <w:rPr>
                <w:b/>
                <w:sz w:val="20"/>
                <w:szCs w:val="20"/>
                <w:lang w:val="kk-KZ"/>
              </w:rPr>
            </w:pPr>
            <w:r w:rsidRPr="00831DC9">
              <w:rPr>
                <w:rFonts w:eastAsia="Malgun Gothic"/>
                <w:sz w:val="20"/>
                <w:szCs w:val="20"/>
                <w:lang w:val="en-US" w:eastAsia="ko-KR"/>
              </w:rPr>
              <w:t>FH 2213</w:t>
            </w:r>
          </w:p>
        </w:tc>
        <w:tc>
          <w:tcPr>
            <w:tcW w:w="1843" w:type="dxa"/>
            <w:tcBorders>
              <w:top w:val="single" w:sz="4" w:space="0" w:color="000000"/>
              <w:left w:val="single" w:sz="4" w:space="0" w:color="000000"/>
              <w:bottom w:val="single" w:sz="4" w:space="0" w:color="000000"/>
              <w:right w:val="single" w:sz="4" w:space="0" w:color="000000"/>
            </w:tcBorders>
          </w:tcPr>
          <w:p w14:paraId="0E2D9405" w14:textId="3C0F8732" w:rsidR="00097A64" w:rsidRPr="00831DC9" w:rsidRDefault="00331946" w:rsidP="00097A64">
            <w:pPr>
              <w:autoSpaceDE w:val="0"/>
              <w:autoSpaceDN w:val="0"/>
              <w:adjustRightInd w:val="0"/>
              <w:rPr>
                <w:sz w:val="20"/>
                <w:szCs w:val="20"/>
                <w:lang w:val="en-US"/>
              </w:rPr>
            </w:pPr>
            <w:r w:rsidRPr="00831DC9">
              <w:rPr>
                <w:sz w:val="20"/>
                <w:szCs w:val="20"/>
                <w:lang w:val="en-US"/>
              </w:rPr>
              <w:t>Physical Chemistry, 2</w:t>
            </w:r>
          </w:p>
        </w:tc>
        <w:tc>
          <w:tcPr>
            <w:tcW w:w="992" w:type="dxa"/>
            <w:tcBorders>
              <w:top w:val="single" w:sz="4" w:space="0" w:color="000000"/>
              <w:left w:val="single" w:sz="4" w:space="0" w:color="000000"/>
              <w:bottom w:val="single" w:sz="4" w:space="0" w:color="000000"/>
              <w:right w:val="single" w:sz="4" w:space="0" w:color="000000"/>
            </w:tcBorders>
          </w:tcPr>
          <w:p w14:paraId="05943E57" w14:textId="5BA0CF6C" w:rsidR="00097A64" w:rsidRPr="00831DC9" w:rsidRDefault="00097A64" w:rsidP="00097A64">
            <w:pPr>
              <w:autoSpaceDE w:val="0"/>
              <w:autoSpaceDN w:val="0"/>
              <w:adjustRightInd w:val="0"/>
              <w:jc w:val="center"/>
              <w:rPr>
                <w:sz w:val="20"/>
                <w:szCs w:val="20"/>
                <w:lang w:val="en-US"/>
              </w:rPr>
            </w:pPr>
            <w:r w:rsidRPr="00831DC9">
              <w:rPr>
                <w:sz w:val="20"/>
                <w:szCs w:val="20"/>
                <w:lang w:val="en-US"/>
              </w:rPr>
              <w:t>82</w:t>
            </w:r>
          </w:p>
        </w:tc>
        <w:tc>
          <w:tcPr>
            <w:tcW w:w="709" w:type="dxa"/>
            <w:tcBorders>
              <w:top w:val="single" w:sz="4" w:space="0" w:color="000000"/>
              <w:left w:val="single" w:sz="4" w:space="0" w:color="000000"/>
              <w:bottom w:val="single" w:sz="4" w:space="0" w:color="000000"/>
              <w:right w:val="single" w:sz="4" w:space="0" w:color="000000"/>
            </w:tcBorders>
          </w:tcPr>
          <w:p w14:paraId="23283DC3" w14:textId="62D3E798" w:rsidR="00097A64" w:rsidRPr="00831DC9" w:rsidRDefault="00097A64" w:rsidP="00097A64">
            <w:pPr>
              <w:autoSpaceDE w:val="0"/>
              <w:autoSpaceDN w:val="0"/>
              <w:adjustRightInd w:val="0"/>
              <w:jc w:val="center"/>
              <w:rPr>
                <w:sz w:val="20"/>
                <w:szCs w:val="20"/>
                <w:lang w:val="en-US"/>
              </w:rPr>
            </w:pPr>
            <w:r w:rsidRPr="00831DC9">
              <w:rPr>
                <w:sz w:val="20"/>
                <w:szCs w:val="20"/>
                <w:lang w:val="en-US"/>
              </w:rPr>
              <w:t>1</w:t>
            </w:r>
            <w:r w:rsidR="00BA57A0" w:rsidRPr="00831DC9">
              <w:rPr>
                <w:sz w:val="20"/>
                <w:szCs w:val="20"/>
                <w:lang w:val="en-US"/>
              </w:rPr>
              <w:t>,</w:t>
            </w:r>
            <w:r w:rsidRPr="00831DC9">
              <w:rPr>
                <w:sz w:val="20"/>
                <w:szCs w:val="20"/>
                <w:lang w:val="en-US"/>
              </w:rPr>
              <w:t>5</w:t>
            </w:r>
          </w:p>
        </w:tc>
        <w:tc>
          <w:tcPr>
            <w:tcW w:w="1983" w:type="dxa"/>
            <w:gridSpan w:val="2"/>
            <w:tcBorders>
              <w:top w:val="single" w:sz="4" w:space="0" w:color="000000"/>
              <w:left w:val="single" w:sz="4" w:space="0" w:color="000000"/>
              <w:bottom w:val="single" w:sz="4" w:space="0" w:color="000000"/>
              <w:right w:val="single" w:sz="4" w:space="0" w:color="000000"/>
            </w:tcBorders>
          </w:tcPr>
          <w:p w14:paraId="59D6377B" w14:textId="766899B1" w:rsidR="00097A64" w:rsidRPr="00831DC9" w:rsidRDefault="00097A64" w:rsidP="00097A64">
            <w:pPr>
              <w:autoSpaceDE w:val="0"/>
              <w:autoSpaceDN w:val="0"/>
              <w:adjustRightInd w:val="0"/>
              <w:jc w:val="center"/>
              <w:rPr>
                <w:sz w:val="20"/>
                <w:szCs w:val="20"/>
                <w:lang w:val="en-US"/>
              </w:rPr>
            </w:pPr>
            <w:r w:rsidRPr="00831DC9">
              <w:rPr>
                <w:sz w:val="20"/>
                <w:szCs w:val="20"/>
                <w:lang w:val="en-US"/>
              </w:rPr>
              <w:t>1</w:t>
            </w:r>
            <w:r w:rsidR="00BA57A0" w:rsidRPr="00831DC9">
              <w:rPr>
                <w:sz w:val="20"/>
                <w:szCs w:val="20"/>
                <w:lang w:val="en-US"/>
              </w:rPr>
              <w:t>,</w:t>
            </w:r>
            <w:r w:rsidRPr="00831DC9">
              <w:rPr>
                <w:sz w:val="20"/>
                <w:szCs w:val="20"/>
                <w:lang w:val="en-US"/>
              </w:rPr>
              <w:t>5</w:t>
            </w:r>
          </w:p>
        </w:tc>
        <w:tc>
          <w:tcPr>
            <w:tcW w:w="851" w:type="dxa"/>
            <w:gridSpan w:val="2"/>
            <w:tcBorders>
              <w:top w:val="single" w:sz="4" w:space="0" w:color="000000"/>
              <w:left w:val="single" w:sz="4" w:space="0" w:color="000000"/>
              <w:bottom w:val="single" w:sz="4" w:space="0" w:color="000000"/>
              <w:right w:val="single" w:sz="4" w:space="0" w:color="000000"/>
            </w:tcBorders>
          </w:tcPr>
          <w:p w14:paraId="0A1B5B21" w14:textId="5041B4CC" w:rsidR="00097A64" w:rsidRPr="00831DC9" w:rsidRDefault="00BA57A0" w:rsidP="00097A64">
            <w:pPr>
              <w:autoSpaceDE w:val="0"/>
              <w:autoSpaceDN w:val="0"/>
              <w:adjustRightInd w:val="0"/>
              <w:jc w:val="center"/>
              <w:rPr>
                <w:sz w:val="20"/>
                <w:szCs w:val="20"/>
                <w:lang w:val="en-US"/>
              </w:rPr>
            </w:pPr>
            <w:r w:rsidRPr="00831DC9">
              <w:rPr>
                <w:sz w:val="20"/>
                <w:szCs w:val="20"/>
                <w:lang w:val="en-US"/>
              </w:rPr>
              <w:t>3</w:t>
            </w:r>
          </w:p>
        </w:tc>
        <w:tc>
          <w:tcPr>
            <w:tcW w:w="851" w:type="dxa"/>
            <w:tcBorders>
              <w:top w:val="single" w:sz="4" w:space="0" w:color="000000"/>
              <w:left w:val="single" w:sz="4" w:space="0" w:color="000000"/>
              <w:bottom w:val="single" w:sz="4" w:space="0" w:color="000000"/>
              <w:right w:val="single" w:sz="4" w:space="0" w:color="000000"/>
            </w:tcBorders>
          </w:tcPr>
          <w:p w14:paraId="5683B49D" w14:textId="4D5A068D" w:rsidR="00097A64" w:rsidRPr="00831DC9" w:rsidRDefault="00097A64" w:rsidP="00097A64">
            <w:pPr>
              <w:autoSpaceDE w:val="0"/>
              <w:autoSpaceDN w:val="0"/>
              <w:adjustRightInd w:val="0"/>
              <w:jc w:val="center"/>
              <w:rPr>
                <w:sz w:val="20"/>
                <w:szCs w:val="20"/>
                <w:lang w:val="en-US"/>
              </w:rPr>
            </w:pPr>
            <w:r w:rsidRPr="00831DC9">
              <w:rPr>
                <w:sz w:val="20"/>
                <w:szCs w:val="20"/>
                <w:lang w:val="en-US"/>
              </w:rPr>
              <w:t>6</w:t>
            </w:r>
          </w:p>
        </w:tc>
        <w:tc>
          <w:tcPr>
            <w:tcW w:w="1273" w:type="dxa"/>
            <w:tcBorders>
              <w:top w:val="single" w:sz="4" w:space="0" w:color="000000"/>
              <w:left w:val="single" w:sz="4" w:space="0" w:color="000000"/>
              <w:bottom w:val="single" w:sz="4" w:space="0" w:color="000000"/>
              <w:right w:val="single" w:sz="4" w:space="0" w:color="000000"/>
            </w:tcBorders>
          </w:tcPr>
          <w:p w14:paraId="15B4CAA6" w14:textId="11BA39C6" w:rsidR="00097A64" w:rsidRPr="00831DC9" w:rsidRDefault="00097A64" w:rsidP="00097A64">
            <w:pPr>
              <w:autoSpaceDE w:val="0"/>
              <w:autoSpaceDN w:val="0"/>
              <w:adjustRightInd w:val="0"/>
              <w:jc w:val="center"/>
              <w:rPr>
                <w:sz w:val="20"/>
                <w:szCs w:val="20"/>
                <w:lang w:val="en-US"/>
              </w:rPr>
            </w:pPr>
            <w:r w:rsidRPr="00831DC9">
              <w:rPr>
                <w:sz w:val="20"/>
                <w:szCs w:val="20"/>
                <w:lang w:val="en-US"/>
              </w:rPr>
              <w:t>8</w:t>
            </w:r>
          </w:p>
        </w:tc>
      </w:tr>
      <w:tr w:rsidR="00237387" w:rsidRPr="00831DC9" w14:paraId="3F183397" w14:textId="77777777" w:rsidTr="00A509E4">
        <w:tc>
          <w:tcPr>
            <w:tcW w:w="10515" w:type="dxa"/>
            <w:gridSpan w:val="10"/>
            <w:tcBorders>
              <w:top w:val="single" w:sz="4" w:space="0" w:color="000000"/>
              <w:left w:val="single" w:sz="4" w:space="0" w:color="000000"/>
              <w:bottom w:val="single" w:sz="4" w:space="0" w:color="000000"/>
              <w:right w:val="single" w:sz="4" w:space="0" w:color="000000"/>
            </w:tcBorders>
            <w:hideMark/>
          </w:tcPr>
          <w:p w14:paraId="446A5A54" w14:textId="77777777" w:rsidR="00237387" w:rsidRPr="00831DC9" w:rsidRDefault="00237387" w:rsidP="00A509E4">
            <w:pPr>
              <w:autoSpaceDE w:val="0"/>
              <w:autoSpaceDN w:val="0"/>
              <w:adjustRightInd w:val="0"/>
              <w:jc w:val="center"/>
              <w:rPr>
                <w:b/>
                <w:sz w:val="20"/>
                <w:szCs w:val="20"/>
              </w:rPr>
            </w:pPr>
            <w:r w:rsidRPr="00831DC9">
              <w:rPr>
                <w:b/>
                <w:bCs/>
                <w:sz w:val="20"/>
                <w:szCs w:val="20"/>
                <w:lang w:val="en-US"/>
              </w:rPr>
              <w:t>Academic course information</w:t>
            </w:r>
          </w:p>
        </w:tc>
      </w:tr>
      <w:tr w:rsidR="00237387" w:rsidRPr="00831DC9" w14:paraId="6306D687" w14:textId="77777777" w:rsidTr="00A509E4">
        <w:tc>
          <w:tcPr>
            <w:tcW w:w="2013" w:type="dxa"/>
            <w:tcBorders>
              <w:top w:val="single" w:sz="4" w:space="0" w:color="000000"/>
              <w:left w:val="single" w:sz="4" w:space="0" w:color="000000"/>
              <w:bottom w:val="single" w:sz="4" w:space="0" w:color="000000"/>
              <w:right w:val="single" w:sz="4" w:space="0" w:color="000000"/>
            </w:tcBorders>
            <w:hideMark/>
          </w:tcPr>
          <w:p w14:paraId="1E7FF0FD" w14:textId="77777777" w:rsidR="00237387" w:rsidRPr="00831DC9" w:rsidRDefault="00237387" w:rsidP="00A509E4">
            <w:pPr>
              <w:pStyle w:val="1"/>
              <w:rPr>
                <w:b/>
                <w:lang w:val="en-US"/>
              </w:rPr>
            </w:pPr>
            <w:r w:rsidRPr="00831DC9">
              <w:rPr>
                <w:b/>
                <w:lang w:val="en-US"/>
              </w:rPr>
              <w:t>Form of education</w:t>
            </w:r>
          </w:p>
        </w:tc>
        <w:tc>
          <w:tcPr>
            <w:tcW w:w="1843" w:type="dxa"/>
            <w:tcBorders>
              <w:top w:val="single" w:sz="4" w:space="0" w:color="000000"/>
              <w:left w:val="single" w:sz="4" w:space="0" w:color="000000"/>
              <w:bottom w:val="single" w:sz="4" w:space="0" w:color="000000"/>
              <w:right w:val="single" w:sz="4" w:space="0" w:color="000000"/>
            </w:tcBorders>
            <w:hideMark/>
          </w:tcPr>
          <w:p w14:paraId="2D4CD82D" w14:textId="77777777" w:rsidR="00237387" w:rsidRPr="00831DC9" w:rsidRDefault="00237387" w:rsidP="00A509E4">
            <w:pPr>
              <w:autoSpaceDE w:val="0"/>
              <w:autoSpaceDN w:val="0"/>
              <w:adjustRightInd w:val="0"/>
              <w:rPr>
                <w:b/>
                <w:sz w:val="20"/>
                <w:szCs w:val="20"/>
                <w:lang w:val="en-US"/>
              </w:rPr>
            </w:pPr>
            <w:r w:rsidRPr="00831DC9">
              <w:rPr>
                <w:b/>
                <w:sz w:val="20"/>
                <w:szCs w:val="20"/>
                <w:lang w:val="en-US"/>
              </w:rPr>
              <w:t xml:space="preserve">Type of course </w:t>
            </w:r>
          </w:p>
        </w:tc>
        <w:tc>
          <w:tcPr>
            <w:tcW w:w="2269" w:type="dxa"/>
            <w:gridSpan w:val="3"/>
            <w:tcBorders>
              <w:top w:val="single" w:sz="4" w:space="0" w:color="000000"/>
              <w:left w:val="single" w:sz="4" w:space="0" w:color="000000"/>
              <w:bottom w:val="single" w:sz="4" w:space="0" w:color="000000"/>
              <w:right w:val="single" w:sz="4" w:space="0" w:color="000000"/>
            </w:tcBorders>
            <w:hideMark/>
          </w:tcPr>
          <w:p w14:paraId="780E0E03" w14:textId="77777777" w:rsidR="00237387" w:rsidRPr="00831DC9" w:rsidRDefault="00237387" w:rsidP="00A509E4">
            <w:pPr>
              <w:autoSpaceDE w:val="0"/>
              <w:autoSpaceDN w:val="0"/>
              <w:adjustRightInd w:val="0"/>
              <w:jc w:val="center"/>
              <w:rPr>
                <w:b/>
                <w:sz w:val="20"/>
                <w:szCs w:val="20"/>
                <w:lang w:val="en-US"/>
              </w:rPr>
            </w:pPr>
            <w:r w:rsidRPr="00831DC9">
              <w:rPr>
                <w:b/>
                <w:sz w:val="20"/>
                <w:szCs w:val="20"/>
                <w:lang w:val="en-US"/>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4E3C76DC" w14:textId="77777777" w:rsidR="00237387" w:rsidRPr="00831DC9" w:rsidRDefault="00237387" w:rsidP="00A509E4">
            <w:pPr>
              <w:autoSpaceDE w:val="0"/>
              <w:autoSpaceDN w:val="0"/>
              <w:adjustRightInd w:val="0"/>
              <w:jc w:val="center"/>
              <w:rPr>
                <w:b/>
                <w:sz w:val="20"/>
                <w:szCs w:val="20"/>
                <w:lang w:val="en-US"/>
              </w:rPr>
            </w:pPr>
            <w:r w:rsidRPr="00831DC9">
              <w:rPr>
                <w:b/>
                <w:sz w:val="20"/>
                <w:szCs w:val="20"/>
                <w:lang w:val="en-US"/>
              </w:rPr>
              <w:t xml:space="preserve">Types of practical training </w:t>
            </w:r>
          </w:p>
        </w:tc>
        <w:tc>
          <w:tcPr>
            <w:tcW w:w="2407" w:type="dxa"/>
            <w:gridSpan w:val="3"/>
            <w:vMerge w:val="restart"/>
            <w:tcBorders>
              <w:top w:val="single" w:sz="4" w:space="0" w:color="000000"/>
              <w:left w:val="single" w:sz="4" w:space="0" w:color="000000"/>
              <w:right w:val="single" w:sz="4" w:space="0" w:color="000000"/>
            </w:tcBorders>
            <w:hideMark/>
          </w:tcPr>
          <w:p w14:paraId="00A8B3D0" w14:textId="77777777" w:rsidR="00237387" w:rsidRPr="00831DC9" w:rsidRDefault="00237387" w:rsidP="00A509E4">
            <w:pPr>
              <w:autoSpaceDE w:val="0"/>
              <w:autoSpaceDN w:val="0"/>
              <w:adjustRightInd w:val="0"/>
              <w:jc w:val="center"/>
              <w:rPr>
                <w:b/>
                <w:sz w:val="20"/>
                <w:szCs w:val="20"/>
                <w:lang w:val="en-US"/>
              </w:rPr>
            </w:pPr>
            <w:r w:rsidRPr="00831DC9">
              <w:rPr>
                <w:b/>
                <w:sz w:val="20"/>
                <w:szCs w:val="20"/>
                <w:lang w:val="en-US"/>
              </w:rPr>
              <w:t>Form of final control</w:t>
            </w:r>
          </w:p>
        </w:tc>
      </w:tr>
      <w:tr w:rsidR="00237387" w:rsidRPr="00831DC9" w14:paraId="5DF2F6B5" w14:textId="77777777" w:rsidTr="00A509E4">
        <w:tc>
          <w:tcPr>
            <w:tcW w:w="2013" w:type="dxa"/>
            <w:tcBorders>
              <w:top w:val="single" w:sz="4" w:space="0" w:color="000000"/>
              <w:left w:val="single" w:sz="4" w:space="0" w:color="000000"/>
              <w:bottom w:val="single" w:sz="4" w:space="0" w:color="000000"/>
              <w:right w:val="single" w:sz="4" w:space="0" w:color="000000"/>
            </w:tcBorders>
          </w:tcPr>
          <w:p w14:paraId="1860DA14" w14:textId="77777777" w:rsidR="00237387" w:rsidRPr="00831DC9" w:rsidRDefault="00237387" w:rsidP="00A509E4">
            <w:pPr>
              <w:pStyle w:val="1"/>
              <w:rPr>
                <w:lang w:val="en-US"/>
              </w:rPr>
            </w:pPr>
            <w:r w:rsidRPr="00831DC9">
              <w:rPr>
                <w:lang w:val="en-US"/>
              </w:rPr>
              <w:t>Full-time</w:t>
            </w:r>
          </w:p>
        </w:tc>
        <w:tc>
          <w:tcPr>
            <w:tcW w:w="1843" w:type="dxa"/>
            <w:tcBorders>
              <w:top w:val="single" w:sz="4" w:space="0" w:color="000000"/>
              <w:left w:val="single" w:sz="4" w:space="0" w:color="000000"/>
              <w:bottom w:val="single" w:sz="4" w:space="0" w:color="000000"/>
              <w:right w:val="single" w:sz="4" w:space="0" w:color="000000"/>
            </w:tcBorders>
          </w:tcPr>
          <w:p w14:paraId="569AF8D2" w14:textId="1C1039B8" w:rsidR="00237387" w:rsidRPr="00831DC9" w:rsidRDefault="00097A64" w:rsidP="00A509E4">
            <w:pPr>
              <w:autoSpaceDE w:val="0"/>
              <w:autoSpaceDN w:val="0"/>
              <w:adjustRightInd w:val="0"/>
              <w:rPr>
                <w:sz w:val="20"/>
                <w:szCs w:val="20"/>
                <w:lang w:val="en-US"/>
              </w:rPr>
            </w:pPr>
            <w:r w:rsidRPr="00831DC9">
              <w:rPr>
                <w:sz w:val="20"/>
                <w:szCs w:val="20"/>
                <w:lang w:val="en-US"/>
              </w:rPr>
              <w:t>Blended</w:t>
            </w:r>
          </w:p>
        </w:tc>
        <w:tc>
          <w:tcPr>
            <w:tcW w:w="2269" w:type="dxa"/>
            <w:gridSpan w:val="3"/>
            <w:tcBorders>
              <w:top w:val="single" w:sz="4" w:space="0" w:color="000000"/>
              <w:left w:val="single" w:sz="4" w:space="0" w:color="000000"/>
              <w:bottom w:val="single" w:sz="4" w:space="0" w:color="000000"/>
              <w:right w:val="single" w:sz="4" w:space="0" w:color="000000"/>
            </w:tcBorders>
          </w:tcPr>
          <w:p w14:paraId="46C35632" w14:textId="4D7CC873" w:rsidR="00097A64" w:rsidRPr="00831DC9" w:rsidRDefault="00097A64" w:rsidP="00097A64">
            <w:pPr>
              <w:autoSpaceDE w:val="0"/>
              <w:autoSpaceDN w:val="0"/>
              <w:adjustRightInd w:val="0"/>
              <w:jc w:val="center"/>
              <w:rPr>
                <w:sz w:val="20"/>
                <w:szCs w:val="20"/>
                <w:lang w:val="en-US"/>
              </w:rPr>
            </w:pPr>
            <w:r w:rsidRPr="00831DC9">
              <w:rPr>
                <w:sz w:val="20"/>
                <w:szCs w:val="20"/>
                <w:lang w:val="en-US"/>
              </w:rPr>
              <w:t>Problematic,</w:t>
            </w:r>
          </w:p>
          <w:p w14:paraId="12487C0A" w14:textId="4ECEA956" w:rsidR="00237387" w:rsidRPr="00831DC9" w:rsidRDefault="00097A64" w:rsidP="00097A64">
            <w:pPr>
              <w:autoSpaceDE w:val="0"/>
              <w:autoSpaceDN w:val="0"/>
              <w:adjustRightInd w:val="0"/>
              <w:jc w:val="center"/>
              <w:rPr>
                <w:sz w:val="20"/>
                <w:szCs w:val="20"/>
                <w:lang w:val="en-US"/>
              </w:rPr>
            </w:pPr>
            <w:r w:rsidRPr="00831DC9">
              <w:rPr>
                <w:sz w:val="20"/>
                <w:szCs w:val="20"/>
                <w:lang w:val="en-US"/>
              </w:rPr>
              <w:t>review and analytical</w:t>
            </w:r>
          </w:p>
        </w:tc>
        <w:tc>
          <w:tcPr>
            <w:tcW w:w="1983" w:type="dxa"/>
            <w:gridSpan w:val="2"/>
            <w:tcBorders>
              <w:top w:val="single" w:sz="4" w:space="0" w:color="000000"/>
              <w:left w:val="single" w:sz="4" w:space="0" w:color="000000"/>
              <w:bottom w:val="single" w:sz="4" w:space="0" w:color="000000"/>
              <w:right w:val="single" w:sz="4" w:space="0" w:color="000000"/>
            </w:tcBorders>
          </w:tcPr>
          <w:p w14:paraId="01CB46C1" w14:textId="3B9AC9EA" w:rsidR="00237387" w:rsidRPr="00831DC9" w:rsidRDefault="00097A64" w:rsidP="00A509E4">
            <w:pPr>
              <w:autoSpaceDE w:val="0"/>
              <w:autoSpaceDN w:val="0"/>
              <w:adjustRightInd w:val="0"/>
              <w:jc w:val="center"/>
              <w:rPr>
                <w:sz w:val="20"/>
                <w:szCs w:val="20"/>
                <w:lang w:val="en-US"/>
              </w:rPr>
            </w:pPr>
            <w:r w:rsidRPr="00831DC9">
              <w:rPr>
                <w:sz w:val="20"/>
                <w:szCs w:val="20"/>
                <w:lang w:val="en-US"/>
              </w:rPr>
              <w:t>To solve problems, carry out laboratory work</w:t>
            </w:r>
          </w:p>
        </w:tc>
        <w:tc>
          <w:tcPr>
            <w:tcW w:w="2407" w:type="dxa"/>
            <w:gridSpan w:val="3"/>
            <w:vMerge/>
            <w:tcBorders>
              <w:left w:val="single" w:sz="4" w:space="0" w:color="000000"/>
              <w:bottom w:val="single" w:sz="4" w:space="0" w:color="000000"/>
              <w:right w:val="single" w:sz="4" w:space="0" w:color="000000"/>
            </w:tcBorders>
          </w:tcPr>
          <w:p w14:paraId="6E6619A6" w14:textId="77777777" w:rsidR="00237387" w:rsidRPr="00831DC9" w:rsidRDefault="00237387" w:rsidP="00A509E4">
            <w:pPr>
              <w:autoSpaceDE w:val="0"/>
              <w:autoSpaceDN w:val="0"/>
              <w:adjustRightInd w:val="0"/>
              <w:jc w:val="center"/>
              <w:rPr>
                <w:sz w:val="20"/>
                <w:szCs w:val="20"/>
                <w:lang w:val="en-US"/>
              </w:rPr>
            </w:pPr>
          </w:p>
        </w:tc>
      </w:tr>
      <w:tr w:rsidR="00097A64" w:rsidRPr="00831DC9" w14:paraId="1447AFFD" w14:textId="77777777" w:rsidTr="00A509E4">
        <w:trPr>
          <w:trHeight w:val="214"/>
        </w:trPr>
        <w:tc>
          <w:tcPr>
            <w:tcW w:w="2013" w:type="dxa"/>
            <w:tcBorders>
              <w:top w:val="single" w:sz="4" w:space="0" w:color="000000"/>
              <w:left w:val="single" w:sz="4" w:space="0" w:color="000000"/>
              <w:bottom w:val="single" w:sz="4" w:space="0" w:color="000000"/>
              <w:right w:val="single" w:sz="4" w:space="0" w:color="000000"/>
            </w:tcBorders>
            <w:hideMark/>
          </w:tcPr>
          <w:p w14:paraId="4CEF62D5" w14:textId="77777777" w:rsidR="00097A64" w:rsidRPr="00831DC9" w:rsidRDefault="00097A64" w:rsidP="00097A64">
            <w:pPr>
              <w:autoSpaceDE w:val="0"/>
              <w:autoSpaceDN w:val="0"/>
              <w:adjustRightInd w:val="0"/>
              <w:rPr>
                <w:bCs/>
                <w:sz w:val="20"/>
                <w:szCs w:val="20"/>
                <w:lang w:val="en-US"/>
              </w:rPr>
            </w:pPr>
            <w:r w:rsidRPr="00831DC9">
              <w:rPr>
                <w:bCs/>
                <w:sz w:val="20"/>
                <w:szCs w:val="20"/>
                <w:lang w:val="en-US"/>
              </w:rPr>
              <w:t xml:space="preserve">Lecturer   </w:t>
            </w:r>
          </w:p>
        </w:tc>
        <w:tc>
          <w:tcPr>
            <w:tcW w:w="6095" w:type="dxa"/>
            <w:gridSpan w:val="6"/>
            <w:tcBorders>
              <w:top w:val="single" w:sz="4" w:space="0" w:color="000000"/>
              <w:left w:val="single" w:sz="4" w:space="0" w:color="000000"/>
              <w:bottom w:val="single" w:sz="4" w:space="0" w:color="000000"/>
              <w:right w:val="single" w:sz="4" w:space="0" w:color="000000"/>
            </w:tcBorders>
          </w:tcPr>
          <w:p w14:paraId="16AF607F" w14:textId="0C82D70A" w:rsidR="00097A64" w:rsidRPr="00831DC9" w:rsidRDefault="00097A64" w:rsidP="00097A64">
            <w:pPr>
              <w:jc w:val="both"/>
              <w:rPr>
                <w:sz w:val="20"/>
                <w:szCs w:val="20"/>
                <w:lang w:val="en-US"/>
              </w:rPr>
            </w:pPr>
            <w:r w:rsidRPr="00831DC9">
              <w:rPr>
                <w:sz w:val="20"/>
                <w:szCs w:val="20"/>
                <w:lang w:val="en-US"/>
              </w:rPr>
              <w:t>Supiyeva Zhazira</w:t>
            </w:r>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14:paraId="611596D1" w14:textId="12944749" w:rsidR="00097A64" w:rsidRPr="00831DC9" w:rsidRDefault="00FD471B" w:rsidP="00097A64">
            <w:pPr>
              <w:autoSpaceDE w:val="0"/>
              <w:autoSpaceDN w:val="0"/>
              <w:adjustRightInd w:val="0"/>
              <w:jc w:val="center"/>
              <w:rPr>
                <w:sz w:val="20"/>
                <w:szCs w:val="20"/>
                <w:lang w:val="en-US"/>
              </w:rPr>
            </w:pPr>
            <w:r w:rsidRPr="00831DC9">
              <w:rPr>
                <w:sz w:val="20"/>
                <w:szCs w:val="20"/>
                <w:lang w:val="en-US"/>
              </w:rPr>
              <w:t>Written</w:t>
            </w:r>
            <w:r w:rsidR="00097A64" w:rsidRPr="00831DC9">
              <w:rPr>
                <w:sz w:val="20"/>
                <w:szCs w:val="20"/>
                <w:lang w:val="en-US"/>
              </w:rPr>
              <w:t>/offline</w:t>
            </w:r>
          </w:p>
        </w:tc>
      </w:tr>
      <w:tr w:rsidR="00097A64" w:rsidRPr="00831DC9" w14:paraId="24C99758" w14:textId="77777777" w:rsidTr="00A509E4">
        <w:tc>
          <w:tcPr>
            <w:tcW w:w="2013" w:type="dxa"/>
            <w:tcBorders>
              <w:top w:val="single" w:sz="4" w:space="0" w:color="000000"/>
              <w:left w:val="single" w:sz="4" w:space="0" w:color="000000"/>
              <w:bottom w:val="single" w:sz="4" w:space="0" w:color="000000"/>
              <w:right w:val="single" w:sz="4" w:space="0" w:color="000000"/>
            </w:tcBorders>
            <w:hideMark/>
          </w:tcPr>
          <w:p w14:paraId="1D372B25" w14:textId="77777777" w:rsidR="00097A64" w:rsidRPr="00831DC9" w:rsidRDefault="00097A64" w:rsidP="00097A64">
            <w:pPr>
              <w:autoSpaceDE w:val="0"/>
              <w:autoSpaceDN w:val="0"/>
              <w:adjustRightInd w:val="0"/>
              <w:rPr>
                <w:bCs/>
                <w:sz w:val="20"/>
                <w:szCs w:val="20"/>
              </w:rPr>
            </w:pPr>
            <w:r w:rsidRPr="00831DC9">
              <w:rPr>
                <w:bCs/>
                <w:sz w:val="20"/>
                <w:szCs w:val="20"/>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tcPr>
          <w:p w14:paraId="687EE0B0" w14:textId="12804831" w:rsidR="00097A64" w:rsidRPr="00831DC9" w:rsidRDefault="00097A64" w:rsidP="00097A64">
            <w:pPr>
              <w:jc w:val="both"/>
              <w:rPr>
                <w:sz w:val="20"/>
                <w:szCs w:val="20"/>
                <w:lang w:val="en-US"/>
              </w:rPr>
            </w:pPr>
            <w:r w:rsidRPr="00831DC9">
              <w:rPr>
                <w:sz w:val="20"/>
                <w:szCs w:val="20"/>
                <w:lang w:val="en-US"/>
              </w:rPr>
              <w:t>Supiyeva.Zhazira@kaznu.kz</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14:paraId="667EAD41" w14:textId="77777777" w:rsidR="00097A64" w:rsidRPr="00831DC9" w:rsidRDefault="00097A64" w:rsidP="00097A64">
            <w:pPr>
              <w:rPr>
                <w:sz w:val="20"/>
                <w:szCs w:val="20"/>
                <w:lang w:val="en-US"/>
              </w:rPr>
            </w:pPr>
          </w:p>
        </w:tc>
      </w:tr>
      <w:tr w:rsidR="00097A64" w:rsidRPr="00831DC9" w14:paraId="4D9C69E9" w14:textId="77777777" w:rsidTr="00A509E4">
        <w:tc>
          <w:tcPr>
            <w:tcW w:w="2013" w:type="dxa"/>
            <w:tcBorders>
              <w:top w:val="single" w:sz="4" w:space="0" w:color="000000"/>
              <w:left w:val="single" w:sz="4" w:space="0" w:color="000000"/>
              <w:bottom w:val="single" w:sz="4" w:space="0" w:color="000000"/>
              <w:right w:val="single" w:sz="4" w:space="0" w:color="000000"/>
            </w:tcBorders>
            <w:hideMark/>
          </w:tcPr>
          <w:p w14:paraId="64BFC0B1" w14:textId="77777777" w:rsidR="00097A64" w:rsidRPr="00831DC9" w:rsidRDefault="00097A64" w:rsidP="00097A64">
            <w:pPr>
              <w:autoSpaceDE w:val="0"/>
              <w:autoSpaceDN w:val="0"/>
              <w:adjustRightInd w:val="0"/>
              <w:rPr>
                <w:bCs/>
                <w:sz w:val="20"/>
                <w:szCs w:val="20"/>
                <w:lang w:val="en-US"/>
              </w:rPr>
            </w:pPr>
            <w:r w:rsidRPr="00831DC9">
              <w:rPr>
                <w:bCs/>
                <w:sz w:val="20"/>
                <w:szCs w:val="20"/>
                <w:lang w:val="en-US"/>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tcPr>
          <w:p w14:paraId="2B502935" w14:textId="5E5E440F" w:rsidR="00097A64" w:rsidRPr="00831DC9" w:rsidRDefault="00097A64" w:rsidP="00097A64">
            <w:pPr>
              <w:jc w:val="both"/>
              <w:rPr>
                <w:sz w:val="20"/>
                <w:szCs w:val="20"/>
              </w:rPr>
            </w:pPr>
            <w:r w:rsidRPr="00831DC9">
              <w:rPr>
                <w:sz w:val="20"/>
                <w:szCs w:val="20"/>
                <w:lang w:val="en-US"/>
              </w:rPr>
              <w:t>8 701 391 91 56</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14:paraId="3D49A71A" w14:textId="77777777" w:rsidR="00097A64" w:rsidRPr="00831DC9" w:rsidRDefault="00097A64" w:rsidP="00097A64">
            <w:pPr>
              <w:rPr>
                <w:sz w:val="20"/>
                <w:szCs w:val="20"/>
              </w:rPr>
            </w:pPr>
          </w:p>
        </w:tc>
      </w:tr>
    </w:tbl>
    <w:p w14:paraId="0497E4D8" w14:textId="77777777" w:rsidR="00237387" w:rsidRPr="00831DC9" w:rsidRDefault="00237387" w:rsidP="00237387">
      <w:pPr>
        <w:rPr>
          <w:vanish/>
          <w:sz w:val="20"/>
          <w:szCs w:val="20"/>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818"/>
        <w:gridCol w:w="3826"/>
      </w:tblGrid>
      <w:tr w:rsidR="00237387" w:rsidRPr="00831DC9" w14:paraId="461B93A6" w14:textId="77777777" w:rsidTr="00A509E4">
        <w:tc>
          <w:tcPr>
            <w:tcW w:w="1871" w:type="dxa"/>
            <w:tcBorders>
              <w:top w:val="single" w:sz="4" w:space="0" w:color="auto"/>
              <w:left w:val="single" w:sz="4" w:space="0" w:color="auto"/>
              <w:bottom w:val="single" w:sz="4" w:space="0" w:color="auto"/>
              <w:right w:val="single" w:sz="4" w:space="0" w:color="auto"/>
            </w:tcBorders>
            <w:hideMark/>
          </w:tcPr>
          <w:p w14:paraId="5232D3BC" w14:textId="77777777" w:rsidR="00237387" w:rsidRPr="00831DC9" w:rsidRDefault="00237387" w:rsidP="00A509E4">
            <w:pPr>
              <w:jc w:val="center"/>
              <w:rPr>
                <w:b/>
                <w:sz w:val="20"/>
                <w:szCs w:val="20"/>
                <w:lang w:val="en-US"/>
              </w:rPr>
            </w:pPr>
            <w:r w:rsidRPr="00831DC9">
              <w:rPr>
                <w:b/>
                <w:sz w:val="20"/>
                <w:szCs w:val="20"/>
                <w:lang w:val="en-US"/>
              </w:rPr>
              <w:t xml:space="preserve">Aim of course </w:t>
            </w:r>
          </w:p>
        </w:tc>
        <w:tc>
          <w:tcPr>
            <w:tcW w:w="4818" w:type="dxa"/>
            <w:tcBorders>
              <w:top w:val="single" w:sz="4" w:space="0" w:color="auto"/>
              <w:left w:val="single" w:sz="4" w:space="0" w:color="auto"/>
              <w:bottom w:val="single" w:sz="4" w:space="0" w:color="auto"/>
              <w:right w:val="single" w:sz="4" w:space="0" w:color="auto"/>
            </w:tcBorders>
            <w:hideMark/>
          </w:tcPr>
          <w:p w14:paraId="02F1C604" w14:textId="77777777" w:rsidR="00237387" w:rsidRPr="00831DC9" w:rsidRDefault="00237387" w:rsidP="00A509E4">
            <w:pPr>
              <w:jc w:val="center"/>
              <w:rPr>
                <w:b/>
                <w:sz w:val="20"/>
                <w:szCs w:val="20"/>
                <w:lang w:val="en-US"/>
              </w:rPr>
            </w:pPr>
            <w:r w:rsidRPr="00831DC9">
              <w:rPr>
                <w:b/>
                <w:sz w:val="20"/>
                <w:szCs w:val="20"/>
                <w:lang w:val="en-US"/>
              </w:rPr>
              <w:t>Expected Learning Outcomes (LO)*</w:t>
            </w:r>
          </w:p>
          <w:p w14:paraId="10463E74" w14:textId="77777777" w:rsidR="00237387" w:rsidRPr="00831DC9" w:rsidRDefault="00237387" w:rsidP="00A509E4">
            <w:pPr>
              <w:jc w:val="center"/>
              <w:rPr>
                <w:sz w:val="20"/>
                <w:szCs w:val="20"/>
                <w:lang w:val="kk-KZ"/>
              </w:rPr>
            </w:pPr>
            <w:r w:rsidRPr="00831DC9">
              <w:rPr>
                <w:sz w:val="20"/>
                <w:szCs w:val="20"/>
                <w:lang w:val="kk-KZ"/>
              </w:rPr>
              <w:t>As a result of studying the discipline the undergraduate will be able to:</w:t>
            </w:r>
          </w:p>
          <w:p w14:paraId="71D6A80E" w14:textId="77777777" w:rsidR="00237387" w:rsidRPr="00831DC9" w:rsidRDefault="00237387" w:rsidP="00A509E4">
            <w:pPr>
              <w:jc w:val="center"/>
              <w:rPr>
                <w:b/>
                <w:sz w:val="20"/>
                <w:szCs w:val="20"/>
                <w:lang w:val="kk-KZ"/>
              </w:rPr>
            </w:pPr>
          </w:p>
        </w:tc>
        <w:tc>
          <w:tcPr>
            <w:tcW w:w="3826" w:type="dxa"/>
            <w:tcBorders>
              <w:top w:val="single" w:sz="4" w:space="0" w:color="auto"/>
              <w:left w:val="single" w:sz="4" w:space="0" w:color="auto"/>
              <w:bottom w:val="single" w:sz="4" w:space="0" w:color="auto"/>
              <w:right w:val="single" w:sz="4" w:space="0" w:color="auto"/>
            </w:tcBorders>
            <w:hideMark/>
          </w:tcPr>
          <w:p w14:paraId="176967A9" w14:textId="77777777" w:rsidR="00054352" w:rsidRPr="00831DC9" w:rsidRDefault="00237387" w:rsidP="00054352">
            <w:pPr>
              <w:rPr>
                <w:b/>
                <w:sz w:val="20"/>
                <w:szCs w:val="20"/>
                <w:lang w:val="en-US"/>
              </w:rPr>
            </w:pPr>
            <w:r w:rsidRPr="00831DC9">
              <w:rPr>
                <w:b/>
                <w:sz w:val="20"/>
                <w:szCs w:val="20"/>
                <w:lang w:val="en-US"/>
              </w:rPr>
              <w:t>Indicators of LO achievement (ID)</w:t>
            </w:r>
          </w:p>
          <w:p w14:paraId="5E358426" w14:textId="26C2BA14" w:rsidR="00237387" w:rsidRPr="00831DC9" w:rsidRDefault="00237387" w:rsidP="00054352">
            <w:pPr>
              <w:rPr>
                <w:b/>
                <w:sz w:val="20"/>
                <w:szCs w:val="20"/>
                <w:lang w:val="en-US"/>
              </w:rPr>
            </w:pPr>
            <w:r w:rsidRPr="00831DC9">
              <w:rPr>
                <w:sz w:val="20"/>
                <w:szCs w:val="20"/>
                <w:lang w:val="en-US"/>
              </w:rPr>
              <w:t>(for each LO at least 2 indicators)</w:t>
            </w:r>
          </w:p>
        </w:tc>
      </w:tr>
      <w:tr w:rsidR="00331946" w:rsidRPr="00831DC9" w14:paraId="1F6EEB69" w14:textId="77777777" w:rsidTr="00A509E4">
        <w:trPr>
          <w:trHeight w:val="165"/>
        </w:trPr>
        <w:tc>
          <w:tcPr>
            <w:tcW w:w="1871" w:type="dxa"/>
            <w:vMerge w:val="restart"/>
            <w:tcBorders>
              <w:top w:val="single" w:sz="4" w:space="0" w:color="auto"/>
              <w:left w:val="single" w:sz="4" w:space="0" w:color="auto"/>
              <w:bottom w:val="single" w:sz="4" w:space="0" w:color="auto"/>
              <w:right w:val="single" w:sz="4" w:space="0" w:color="auto"/>
            </w:tcBorders>
          </w:tcPr>
          <w:p w14:paraId="6C908A96" w14:textId="5C35A265" w:rsidR="00331946" w:rsidRPr="00831DC9" w:rsidRDefault="00331946" w:rsidP="00331946">
            <w:pPr>
              <w:jc w:val="both"/>
              <w:rPr>
                <w:sz w:val="20"/>
                <w:szCs w:val="20"/>
                <w:lang w:val="en-US"/>
              </w:rPr>
            </w:pPr>
            <w:r w:rsidRPr="00831DC9">
              <w:rPr>
                <w:sz w:val="20"/>
                <w:szCs w:val="20"/>
                <w:lang w:val="en-US"/>
              </w:rPr>
              <w:t>T</w:t>
            </w:r>
            <w:r w:rsidRPr="00831DC9">
              <w:rPr>
                <w:sz w:val="20"/>
                <w:szCs w:val="20"/>
                <w:lang w:val="en-US"/>
              </w:rPr>
              <w:t>o form the ability to solve practical problems in chemical kinetics and electrochemistry, to analyze the physicochemical properties of electrolyte solutions, the kinetic characteristics of chemical reactions, as well as the features of electrode processes</w:t>
            </w:r>
            <w:r w:rsidRPr="00831DC9">
              <w:rPr>
                <w:sz w:val="20"/>
                <w:szCs w:val="20"/>
                <w:lang w:val="en-US"/>
              </w:rPr>
              <w:t>.</w:t>
            </w:r>
          </w:p>
          <w:p w14:paraId="21718DD9" w14:textId="77777777" w:rsidR="00331946" w:rsidRPr="00831DC9" w:rsidRDefault="00331946" w:rsidP="00331946">
            <w:pPr>
              <w:jc w:val="both"/>
              <w:rPr>
                <w:sz w:val="20"/>
                <w:szCs w:val="20"/>
                <w:lang w:val="en-US"/>
              </w:rPr>
            </w:pPr>
          </w:p>
          <w:p w14:paraId="2AFC2C16" w14:textId="467617C6" w:rsidR="00331946" w:rsidRPr="00831DC9" w:rsidRDefault="00331946" w:rsidP="00331946">
            <w:pPr>
              <w:jc w:val="both"/>
              <w:rPr>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2734073C" w14:textId="7DB881D6" w:rsidR="00331946" w:rsidRPr="00831DC9" w:rsidRDefault="00331946" w:rsidP="00331946">
            <w:pPr>
              <w:jc w:val="both"/>
              <w:rPr>
                <w:sz w:val="20"/>
                <w:szCs w:val="20"/>
                <w:lang w:val="en-US"/>
              </w:rPr>
            </w:pPr>
            <w:r w:rsidRPr="00831DC9">
              <w:rPr>
                <w:sz w:val="20"/>
                <w:szCs w:val="20"/>
                <w:lang w:val="en-US"/>
              </w:rPr>
              <w:t>1</w:t>
            </w:r>
            <w:r w:rsidRPr="00831DC9">
              <w:rPr>
                <w:b/>
                <w:sz w:val="20"/>
                <w:szCs w:val="20"/>
                <w:lang w:val="en-US"/>
              </w:rPr>
              <w:t xml:space="preserve">. </w:t>
            </w:r>
            <w:r w:rsidRPr="00831DC9">
              <w:rPr>
                <w:color w:val="000000"/>
                <w:sz w:val="20"/>
                <w:szCs w:val="20"/>
                <w:lang w:val="en-US"/>
              </w:rPr>
              <w:t>D</w:t>
            </w:r>
            <w:r w:rsidRPr="00831DC9">
              <w:rPr>
                <w:color w:val="000000"/>
                <w:sz w:val="20"/>
                <w:szCs w:val="20"/>
                <w:lang w:val="en-US"/>
              </w:rPr>
              <w:t>escribe the basic laws of chemical kinetics and electrochemistry;</w:t>
            </w:r>
          </w:p>
        </w:tc>
        <w:tc>
          <w:tcPr>
            <w:tcW w:w="3826" w:type="dxa"/>
            <w:tcBorders>
              <w:top w:val="single" w:sz="4" w:space="0" w:color="auto"/>
              <w:left w:val="single" w:sz="4" w:space="0" w:color="auto"/>
              <w:bottom w:val="single" w:sz="4" w:space="0" w:color="auto"/>
              <w:right w:val="single" w:sz="4" w:space="0" w:color="auto"/>
            </w:tcBorders>
          </w:tcPr>
          <w:p w14:paraId="2F853322" w14:textId="25535F94" w:rsidR="00331946" w:rsidRPr="00831DC9" w:rsidRDefault="00331946" w:rsidP="00331946">
            <w:pPr>
              <w:jc w:val="both"/>
              <w:rPr>
                <w:color w:val="000000"/>
                <w:sz w:val="20"/>
                <w:szCs w:val="20"/>
                <w:lang w:val="en-US"/>
              </w:rPr>
            </w:pPr>
            <w:r w:rsidRPr="00831DC9">
              <w:rPr>
                <w:color w:val="000000"/>
                <w:sz w:val="20"/>
                <w:szCs w:val="20"/>
                <w:lang w:val="en-US"/>
              </w:rPr>
              <w:t xml:space="preserve">1.1 to formulate the basic concepts of chemical kinetics; </w:t>
            </w:r>
          </w:p>
          <w:p w14:paraId="24077213" w14:textId="4F39AF10" w:rsidR="00331946" w:rsidRPr="00831DC9" w:rsidRDefault="00331946" w:rsidP="00331946">
            <w:pPr>
              <w:jc w:val="both"/>
              <w:rPr>
                <w:sz w:val="20"/>
                <w:szCs w:val="20"/>
                <w:lang w:val="en-US"/>
              </w:rPr>
            </w:pPr>
            <w:r w:rsidRPr="00831DC9">
              <w:rPr>
                <w:sz w:val="20"/>
                <w:szCs w:val="20"/>
                <w:lang w:val="en-US"/>
              </w:rPr>
              <w:t>1.2 derive formulas for calculating the rate constant for reactions of different orders, activation energy;</w:t>
            </w:r>
          </w:p>
          <w:p w14:paraId="4CB00AC2" w14:textId="0702D586" w:rsidR="00331946" w:rsidRPr="00831DC9" w:rsidRDefault="00331946" w:rsidP="00331946">
            <w:pPr>
              <w:jc w:val="both"/>
              <w:rPr>
                <w:sz w:val="20"/>
                <w:szCs w:val="20"/>
                <w:lang w:val="en-US"/>
              </w:rPr>
            </w:pPr>
            <w:r w:rsidRPr="00831DC9">
              <w:rPr>
                <w:sz w:val="20"/>
                <w:szCs w:val="20"/>
                <w:lang w:val="en-US"/>
              </w:rPr>
              <w:t>1.3 demonstrate methods for determining the order of reaction;</w:t>
            </w:r>
          </w:p>
          <w:p w14:paraId="189995BC" w14:textId="21478256" w:rsidR="00331946" w:rsidRPr="00831DC9" w:rsidRDefault="00331946" w:rsidP="00331946">
            <w:pPr>
              <w:jc w:val="both"/>
              <w:rPr>
                <w:sz w:val="20"/>
                <w:szCs w:val="20"/>
                <w:lang w:val="en-US"/>
              </w:rPr>
            </w:pPr>
            <w:r w:rsidRPr="00831DC9">
              <w:rPr>
                <w:sz w:val="20"/>
                <w:szCs w:val="20"/>
                <w:lang w:val="en-US"/>
              </w:rPr>
              <w:t>1.4 justify the influence of temperature and catalyst on the rate of the process;</w:t>
            </w:r>
          </w:p>
          <w:p w14:paraId="57121E4B" w14:textId="3C23F189" w:rsidR="00331946" w:rsidRPr="00831DC9" w:rsidRDefault="00331946" w:rsidP="00331946">
            <w:pPr>
              <w:jc w:val="both"/>
              <w:rPr>
                <w:sz w:val="20"/>
                <w:szCs w:val="20"/>
                <w:lang w:val="en-US"/>
              </w:rPr>
            </w:pPr>
            <w:r w:rsidRPr="00831DC9">
              <w:rPr>
                <w:sz w:val="20"/>
                <w:szCs w:val="20"/>
                <w:lang w:val="en-US"/>
              </w:rPr>
              <w:t>1.5 to formulate the basic concepts and laws of electrochemistry;</w:t>
            </w:r>
          </w:p>
          <w:p w14:paraId="6D210AA5" w14:textId="568B893E" w:rsidR="00331946" w:rsidRPr="00831DC9" w:rsidRDefault="00331946" w:rsidP="00331946">
            <w:pPr>
              <w:jc w:val="both"/>
              <w:rPr>
                <w:sz w:val="20"/>
                <w:szCs w:val="20"/>
                <w:lang w:val="en-US"/>
              </w:rPr>
            </w:pPr>
            <w:r w:rsidRPr="00831DC9">
              <w:rPr>
                <w:sz w:val="20"/>
                <w:szCs w:val="20"/>
                <w:lang w:val="en-US"/>
              </w:rPr>
              <w:t>1.6 explain the effect of temperature, concentration on the electrical conductivity of electrolytes;</w:t>
            </w:r>
          </w:p>
          <w:p w14:paraId="0795F89A" w14:textId="2D1E0E17" w:rsidR="00331946" w:rsidRPr="00831DC9" w:rsidRDefault="00331946" w:rsidP="00331946">
            <w:pPr>
              <w:jc w:val="both"/>
              <w:rPr>
                <w:sz w:val="20"/>
                <w:szCs w:val="20"/>
                <w:lang w:val="en-US"/>
              </w:rPr>
            </w:pPr>
            <w:r w:rsidRPr="00831DC9">
              <w:rPr>
                <w:sz w:val="20"/>
                <w:szCs w:val="20"/>
                <w:lang w:val="en-US"/>
              </w:rPr>
              <w:t>1.7 explain the processes occurring during electrolysis in chemical and concentration chains.</w:t>
            </w:r>
          </w:p>
        </w:tc>
      </w:tr>
      <w:tr w:rsidR="00331946" w:rsidRPr="00831DC9" w14:paraId="668F02B5" w14:textId="77777777" w:rsidTr="00A509E4">
        <w:tc>
          <w:tcPr>
            <w:tcW w:w="1871" w:type="dxa"/>
            <w:vMerge/>
            <w:tcBorders>
              <w:top w:val="single" w:sz="4" w:space="0" w:color="auto"/>
              <w:left w:val="single" w:sz="4" w:space="0" w:color="auto"/>
              <w:bottom w:val="single" w:sz="4" w:space="0" w:color="auto"/>
              <w:right w:val="single" w:sz="4" w:space="0" w:color="auto"/>
            </w:tcBorders>
            <w:vAlign w:val="center"/>
            <w:hideMark/>
          </w:tcPr>
          <w:p w14:paraId="7D49EF36" w14:textId="77777777" w:rsidR="00331946" w:rsidRPr="00831DC9" w:rsidRDefault="00331946" w:rsidP="00331946">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186AE32E" w14:textId="58A63AD9" w:rsidR="00331946" w:rsidRPr="00831DC9" w:rsidRDefault="00331946" w:rsidP="00331946">
            <w:pPr>
              <w:jc w:val="both"/>
              <w:rPr>
                <w:sz w:val="20"/>
                <w:szCs w:val="20"/>
                <w:lang w:val="kk-KZ" w:eastAsia="ar-SA"/>
              </w:rPr>
            </w:pPr>
            <w:r w:rsidRPr="00831DC9">
              <w:rPr>
                <w:color w:val="000000"/>
                <w:sz w:val="20"/>
                <w:szCs w:val="20"/>
                <w:lang w:val="en-US"/>
              </w:rPr>
              <w:t xml:space="preserve">2. </w:t>
            </w:r>
            <w:r w:rsidRPr="00831DC9">
              <w:rPr>
                <w:color w:val="000000"/>
                <w:sz w:val="20"/>
                <w:szCs w:val="20"/>
                <w:lang w:val="en-US"/>
              </w:rPr>
              <w:t>E</w:t>
            </w:r>
            <w:r w:rsidRPr="00831DC9">
              <w:rPr>
                <w:color w:val="000000"/>
                <w:sz w:val="20"/>
                <w:szCs w:val="20"/>
                <w:lang w:val="en-US"/>
              </w:rPr>
              <w:t>xplain the basic theories, properties of strong and weak electrolytes;</w:t>
            </w:r>
          </w:p>
        </w:tc>
        <w:tc>
          <w:tcPr>
            <w:tcW w:w="3826" w:type="dxa"/>
            <w:tcBorders>
              <w:top w:val="single" w:sz="4" w:space="0" w:color="auto"/>
              <w:left w:val="single" w:sz="4" w:space="0" w:color="auto"/>
              <w:bottom w:val="single" w:sz="4" w:space="0" w:color="auto"/>
              <w:right w:val="single" w:sz="4" w:space="0" w:color="auto"/>
            </w:tcBorders>
          </w:tcPr>
          <w:p w14:paraId="6D5008A3" w14:textId="344263EA" w:rsidR="00331946" w:rsidRPr="00831DC9" w:rsidRDefault="00331946" w:rsidP="00331946">
            <w:pPr>
              <w:pStyle w:val="a6"/>
              <w:jc w:val="both"/>
              <w:rPr>
                <w:rFonts w:ascii="Times New Roman" w:hAnsi="Times New Roman"/>
                <w:sz w:val="20"/>
                <w:szCs w:val="20"/>
                <w:lang w:val="en-US"/>
              </w:rPr>
            </w:pPr>
            <w:r w:rsidRPr="00831DC9">
              <w:rPr>
                <w:rFonts w:ascii="Times New Roman" w:hAnsi="Times New Roman"/>
                <w:sz w:val="20"/>
                <w:szCs w:val="20"/>
                <w:lang w:val="en-US"/>
              </w:rPr>
              <w:t>2.1 calculate the activity of electrolyte solutions based on the thermodynamic theory of activity and the electrostatic theory of Debye-Hückel;</w:t>
            </w:r>
          </w:p>
          <w:p w14:paraId="326852B9" w14:textId="097F1B2F" w:rsidR="00331946" w:rsidRPr="00831DC9" w:rsidRDefault="00331946" w:rsidP="00331946">
            <w:pPr>
              <w:pStyle w:val="a6"/>
              <w:jc w:val="both"/>
              <w:rPr>
                <w:rFonts w:ascii="Times New Roman" w:hAnsi="Times New Roman"/>
                <w:sz w:val="20"/>
                <w:szCs w:val="20"/>
                <w:lang w:val="en-US"/>
              </w:rPr>
            </w:pPr>
            <w:r w:rsidRPr="00831DC9">
              <w:rPr>
                <w:rFonts w:ascii="Times New Roman" w:hAnsi="Times New Roman"/>
                <w:sz w:val="20"/>
                <w:szCs w:val="20"/>
                <w:lang w:val="en-US"/>
              </w:rPr>
              <w:t>2.2 calculate the electrical conductivity of electrolyte solutions;</w:t>
            </w:r>
          </w:p>
          <w:p w14:paraId="58AC56E9" w14:textId="5B403B8F" w:rsidR="00331946" w:rsidRPr="00831DC9" w:rsidRDefault="00331946" w:rsidP="00331946">
            <w:pPr>
              <w:rPr>
                <w:color w:val="000000"/>
                <w:sz w:val="20"/>
                <w:szCs w:val="20"/>
                <w:lang w:val="en-US"/>
              </w:rPr>
            </w:pPr>
            <w:r w:rsidRPr="00831DC9">
              <w:rPr>
                <w:sz w:val="20"/>
                <w:szCs w:val="20"/>
                <w:lang w:val="en-US"/>
              </w:rPr>
              <w:t>2.3 calculate the main characteristics of electrolytes based on data on electrical conductivity.</w:t>
            </w:r>
          </w:p>
        </w:tc>
      </w:tr>
      <w:tr w:rsidR="00331946" w:rsidRPr="00831DC9" w14:paraId="70EE9EFC" w14:textId="77777777" w:rsidTr="00A509E4">
        <w:tc>
          <w:tcPr>
            <w:tcW w:w="1871" w:type="dxa"/>
            <w:vMerge/>
            <w:tcBorders>
              <w:top w:val="single" w:sz="4" w:space="0" w:color="auto"/>
              <w:left w:val="single" w:sz="4" w:space="0" w:color="auto"/>
              <w:bottom w:val="single" w:sz="4" w:space="0" w:color="auto"/>
              <w:right w:val="single" w:sz="4" w:space="0" w:color="auto"/>
            </w:tcBorders>
            <w:vAlign w:val="center"/>
          </w:tcPr>
          <w:p w14:paraId="1767C055" w14:textId="77777777" w:rsidR="00331946" w:rsidRPr="00831DC9" w:rsidRDefault="00331946" w:rsidP="00331946">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024A49E9" w14:textId="51191A94" w:rsidR="00331946" w:rsidRPr="00831DC9" w:rsidRDefault="00331946" w:rsidP="00331946">
            <w:pPr>
              <w:jc w:val="both"/>
              <w:rPr>
                <w:sz w:val="20"/>
                <w:szCs w:val="20"/>
                <w:lang w:val="en-US" w:eastAsia="ar-SA"/>
              </w:rPr>
            </w:pPr>
            <w:r w:rsidRPr="00831DC9">
              <w:rPr>
                <w:color w:val="000000"/>
                <w:sz w:val="20"/>
                <w:szCs w:val="20"/>
                <w:lang w:val="en-US"/>
              </w:rPr>
              <w:t xml:space="preserve">3. </w:t>
            </w:r>
            <w:r w:rsidRPr="00831DC9">
              <w:rPr>
                <w:color w:val="000000"/>
                <w:sz w:val="20"/>
                <w:szCs w:val="20"/>
                <w:lang w:val="en-US"/>
              </w:rPr>
              <w:t>A</w:t>
            </w:r>
            <w:r w:rsidRPr="00831DC9">
              <w:rPr>
                <w:color w:val="000000"/>
                <w:sz w:val="20"/>
                <w:szCs w:val="20"/>
                <w:lang w:val="en-US"/>
              </w:rPr>
              <w:t>nalyze the calculated kinetic characteristics of chemical reactions;</w:t>
            </w:r>
          </w:p>
        </w:tc>
        <w:tc>
          <w:tcPr>
            <w:tcW w:w="3826" w:type="dxa"/>
            <w:tcBorders>
              <w:top w:val="single" w:sz="4" w:space="0" w:color="auto"/>
              <w:left w:val="single" w:sz="4" w:space="0" w:color="auto"/>
              <w:bottom w:val="single" w:sz="4" w:space="0" w:color="auto"/>
              <w:right w:val="single" w:sz="4" w:space="0" w:color="auto"/>
            </w:tcBorders>
          </w:tcPr>
          <w:p w14:paraId="38A70BCD" w14:textId="48D4C046" w:rsidR="00331946" w:rsidRPr="00831DC9" w:rsidRDefault="00331946" w:rsidP="00331946">
            <w:pPr>
              <w:pStyle w:val="a6"/>
              <w:jc w:val="both"/>
              <w:rPr>
                <w:rFonts w:ascii="Times New Roman" w:hAnsi="Times New Roman"/>
                <w:sz w:val="20"/>
                <w:szCs w:val="20"/>
                <w:lang w:val="en-US"/>
              </w:rPr>
            </w:pPr>
            <w:r w:rsidRPr="00831DC9">
              <w:rPr>
                <w:rFonts w:ascii="Times New Roman" w:hAnsi="Times New Roman"/>
                <w:sz w:val="20"/>
                <w:szCs w:val="20"/>
                <w:lang w:val="en-US"/>
              </w:rPr>
              <w:t>3.1 calculate the rate, order, rate constant, activation energy of the process under study;</w:t>
            </w:r>
          </w:p>
          <w:p w14:paraId="5B0F3199" w14:textId="1AB765FC" w:rsidR="00331946" w:rsidRPr="00831DC9" w:rsidRDefault="00331946" w:rsidP="00331946">
            <w:pPr>
              <w:pStyle w:val="a6"/>
              <w:jc w:val="both"/>
              <w:rPr>
                <w:rFonts w:ascii="Times New Roman" w:hAnsi="Times New Roman"/>
                <w:color w:val="000000"/>
                <w:sz w:val="20"/>
                <w:szCs w:val="20"/>
                <w:lang w:val="en-US"/>
              </w:rPr>
            </w:pPr>
            <w:r w:rsidRPr="00831DC9">
              <w:rPr>
                <w:rFonts w:ascii="Times New Roman" w:hAnsi="Times New Roman"/>
                <w:sz w:val="20"/>
                <w:szCs w:val="20"/>
                <w:lang w:val="en-US"/>
              </w:rPr>
              <w:t>3.2 draw conclusions about the advantages and disadvantages of various methods for calculating the kinetic parameters of the process.</w:t>
            </w:r>
          </w:p>
        </w:tc>
      </w:tr>
      <w:tr w:rsidR="00331946" w:rsidRPr="00831DC9" w14:paraId="08E1F3F2" w14:textId="77777777" w:rsidTr="00A509E4">
        <w:trPr>
          <w:trHeight w:val="257"/>
        </w:trPr>
        <w:tc>
          <w:tcPr>
            <w:tcW w:w="1871" w:type="dxa"/>
            <w:vMerge/>
            <w:tcBorders>
              <w:top w:val="single" w:sz="4" w:space="0" w:color="auto"/>
              <w:left w:val="single" w:sz="4" w:space="0" w:color="auto"/>
              <w:bottom w:val="single" w:sz="4" w:space="0" w:color="auto"/>
              <w:right w:val="single" w:sz="4" w:space="0" w:color="auto"/>
            </w:tcBorders>
            <w:vAlign w:val="center"/>
            <w:hideMark/>
          </w:tcPr>
          <w:p w14:paraId="0D5612AD" w14:textId="77777777" w:rsidR="00331946" w:rsidRPr="00831DC9" w:rsidRDefault="00331946" w:rsidP="00331946">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3A172454" w14:textId="4325941F" w:rsidR="00331946" w:rsidRPr="00831DC9" w:rsidRDefault="00331946" w:rsidP="00331946">
            <w:pPr>
              <w:jc w:val="both"/>
              <w:rPr>
                <w:sz w:val="20"/>
                <w:szCs w:val="20"/>
                <w:lang w:val="en-US" w:eastAsia="ar-SA"/>
              </w:rPr>
            </w:pPr>
            <w:r w:rsidRPr="00831DC9">
              <w:rPr>
                <w:color w:val="000000"/>
                <w:sz w:val="20"/>
                <w:szCs w:val="20"/>
                <w:lang w:val="en-US"/>
              </w:rPr>
              <w:t xml:space="preserve">4. </w:t>
            </w:r>
            <w:r w:rsidRPr="00831DC9">
              <w:rPr>
                <w:color w:val="000000"/>
                <w:sz w:val="20"/>
                <w:szCs w:val="20"/>
                <w:lang w:val="en-US"/>
              </w:rPr>
              <w:t>A</w:t>
            </w:r>
            <w:r w:rsidRPr="00831DC9">
              <w:rPr>
                <w:color w:val="000000"/>
                <w:sz w:val="20"/>
                <w:szCs w:val="20"/>
                <w:lang w:val="en-US"/>
              </w:rPr>
              <w:t>nalyze the calculated thermodynamic characteristics of electrode processes;</w:t>
            </w:r>
          </w:p>
        </w:tc>
        <w:tc>
          <w:tcPr>
            <w:tcW w:w="3826" w:type="dxa"/>
            <w:tcBorders>
              <w:top w:val="single" w:sz="4" w:space="0" w:color="auto"/>
              <w:left w:val="single" w:sz="4" w:space="0" w:color="auto"/>
              <w:bottom w:val="single" w:sz="4" w:space="0" w:color="auto"/>
              <w:right w:val="single" w:sz="4" w:space="0" w:color="auto"/>
            </w:tcBorders>
          </w:tcPr>
          <w:p w14:paraId="55F776BD" w14:textId="5CBBFB56" w:rsidR="00331946" w:rsidRPr="00831DC9" w:rsidRDefault="00331946" w:rsidP="00331946">
            <w:pPr>
              <w:jc w:val="both"/>
              <w:rPr>
                <w:sz w:val="20"/>
                <w:szCs w:val="20"/>
                <w:lang w:val="en-US"/>
              </w:rPr>
            </w:pPr>
            <w:r w:rsidRPr="00831DC9">
              <w:rPr>
                <w:sz w:val="20"/>
                <w:szCs w:val="20"/>
                <w:lang w:val="en-US"/>
              </w:rPr>
              <w:t>4.1 write a diagram of electrolysis and reactions occurring on the electrodes;</w:t>
            </w:r>
          </w:p>
          <w:p w14:paraId="1193107F" w14:textId="3361A6CF" w:rsidR="00331946" w:rsidRPr="00831DC9" w:rsidRDefault="00331946" w:rsidP="00331946">
            <w:pPr>
              <w:jc w:val="both"/>
              <w:rPr>
                <w:sz w:val="20"/>
                <w:szCs w:val="20"/>
                <w:lang w:val="en-US"/>
              </w:rPr>
            </w:pPr>
            <w:r w:rsidRPr="00831DC9">
              <w:rPr>
                <w:sz w:val="20"/>
                <w:szCs w:val="20"/>
                <w:lang w:val="en-US"/>
              </w:rPr>
              <w:t>4.2 make up chains and write electrode reactions, the total reaction in the chain;</w:t>
            </w:r>
          </w:p>
          <w:p w14:paraId="51EC97D3" w14:textId="2A46CCDF" w:rsidR="00331946" w:rsidRPr="00831DC9" w:rsidRDefault="00331946" w:rsidP="00331946">
            <w:pPr>
              <w:jc w:val="both"/>
              <w:rPr>
                <w:sz w:val="20"/>
                <w:szCs w:val="20"/>
                <w:lang w:val="en-US"/>
              </w:rPr>
            </w:pPr>
            <w:r w:rsidRPr="00831DC9">
              <w:rPr>
                <w:sz w:val="20"/>
                <w:szCs w:val="20"/>
                <w:lang w:val="en-US"/>
              </w:rPr>
              <w:t>4.3 calculate the EMF of the circuit;</w:t>
            </w:r>
          </w:p>
          <w:p w14:paraId="5041D700" w14:textId="61552AAF" w:rsidR="00331946" w:rsidRPr="00831DC9" w:rsidRDefault="00331946" w:rsidP="00331946">
            <w:pPr>
              <w:pStyle w:val="a6"/>
              <w:jc w:val="both"/>
              <w:rPr>
                <w:rFonts w:ascii="Times New Roman" w:hAnsi="Times New Roman"/>
                <w:sz w:val="20"/>
                <w:szCs w:val="20"/>
                <w:lang w:val="kk-KZ"/>
              </w:rPr>
            </w:pPr>
            <w:r w:rsidRPr="00831DC9">
              <w:rPr>
                <w:rFonts w:ascii="Times New Roman" w:hAnsi="Times New Roman"/>
                <w:sz w:val="20"/>
                <w:szCs w:val="20"/>
                <w:lang w:val="en-US"/>
              </w:rPr>
              <w:lastRenderedPageBreak/>
              <w:t>4.4 calculate the thermodynamic characteristics of electrochemical processes.</w:t>
            </w:r>
          </w:p>
        </w:tc>
      </w:tr>
      <w:tr w:rsidR="00331946" w:rsidRPr="00831DC9" w14:paraId="638C9F63" w14:textId="77777777" w:rsidTr="00A509E4">
        <w:tc>
          <w:tcPr>
            <w:tcW w:w="1871" w:type="dxa"/>
            <w:vMerge/>
            <w:tcBorders>
              <w:top w:val="single" w:sz="4" w:space="0" w:color="auto"/>
              <w:left w:val="single" w:sz="4" w:space="0" w:color="auto"/>
              <w:bottom w:val="single" w:sz="4" w:space="0" w:color="auto"/>
              <w:right w:val="single" w:sz="4" w:space="0" w:color="auto"/>
            </w:tcBorders>
            <w:vAlign w:val="center"/>
            <w:hideMark/>
          </w:tcPr>
          <w:p w14:paraId="5F582F54" w14:textId="77777777" w:rsidR="00331946" w:rsidRPr="00831DC9" w:rsidRDefault="00331946" w:rsidP="00331946">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551C8DFE" w14:textId="6B64559E" w:rsidR="00331946" w:rsidRPr="00831DC9" w:rsidRDefault="00331946" w:rsidP="00331946">
            <w:pPr>
              <w:jc w:val="both"/>
              <w:rPr>
                <w:sz w:val="20"/>
                <w:szCs w:val="20"/>
                <w:lang w:val="en-US"/>
              </w:rPr>
            </w:pPr>
            <w:r w:rsidRPr="00831DC9">
              <w:rPr>
                <w:color w:val="000000"/>
                <w:sz w:val="20"/>
                <w:szCs w:val="20"/>
                <w:lang w:val="en-US"/>
              </w:rPr>
              <w:t xml:space="preserve">5. </w:t>
            </w:r>
            <w:r w:rsidRPr="00831DC9">
              <w:rPr>
                <w:color w:val="000000"/>
                <w:sz w:val="20"/>
                <w:szCs w:val="20"/>
                <w:lang w:val="en-US"/>
              </w:rPr>
              <w:t>T</w:t>
            </w:r>
            <w:r w:rsidRPr="00831DC9">
              <w:rPr>
                <w:color w:val="000000"/>
                <w:sz w:val="20"/>
                <w:szCs w:val="20"/>
                <w:lang w:val="en-US"/>
              </w:rPr>
              <w:t>o evaluate the optimal conditions for carrying out chemical and electrochemical reactions;</w:t>
            </w:r>
          </w:p>
        </w:tc>
        <w:tc>
          <w:tcPr>
            <w:tcW w:w="3826" w:type="dxa"/>
            <w:tcBorders>
              <w:top w:val="single" w:sz="4" w:space="0" w:color="auto"/>
              <w:left w:val="single" w:sz="4" w:space="0" w:color="auto"/>
              <w:bottom w:val="single" w:sz="4" w:space="0" w:color="auto"/>
              <w:right w:val="single" w:sz="4" w:space="0" w:color="auto"/>
            </w:tcBorders>
          </w:tcPr>
          <w:p w14:paraId="46B31B1A" w14:textId="34172482" w:rsidR="00331946" w:rsidRPr="00831DC9" w:rsidRDefault="00331946" w:rsidP="00331946">
            <w:pPr>
              <w:jc w:val="both"/>
              <w:rPr>
                <w:bCs/>
                <w:sz w:val="20"/>
                <w:szCs w:val="20"/>
                <w:lang w:val="en-US"/>
              </w:rPr>
            </w:pPr>
            <w:r w:rsidRPr="00831DC9">
              <w:rPr>
                <w:bCs/>
                <w:sz w:val="20"/>
                <w:szCs w:val="20"/>
                <w:lang w:val="en-US"/>
              </w:rPr>
              <w:t>5.1 to establish the influence of various factors on the process under study;</w:t>
            </w:r>
          </w:p>
          <w:p w14:paraId="22B0612C" w14:textId="6145F57D" w:rsidR="00331946" w:rsidRPr="00831DC9" w:rsidRDefault="00331946" w:rsidP="00331946">
            <w:pPr>
              <w:jc w:val="both"/>
              <w:rPr>
                <w:bCs/>
                <w:sz w:val="20"/>
                <w:szCs w:val="20"/>
                <w:lang w:val="en-US"/>
              </w:rPr>
            </w:pPr>
            <w:r w:rsidRPr="00831DC9">
              <w:rPr>
                <w:bCs/>
                <w:sz w:val="20"/>
                <w:szCs w:val="20"/>
                <w:lang w:val="en-US"/>
              </w:rPr>
              <w:t>5.2 choose the optimal conditions for the process under study and provide a justification.</w:t>
            </w:r>
          </w:p>
        </w:tc>
      </w:tr>
      <w:tr w:rsidR="005E12FA" w:rsidRPr="00831DC9" w14:paraId="0501F3F5" w14:textId="77777777" w:rsidTr="006D2A3E">
        <w:trPr>
          <w:trHeight w:val="288"/>
        </w:trPr>
        <w:tc>
          <w:tcPr>
            <w:tcW w:w="1871" w:type="dxa"/>
            <w:tcBorders>
              <w:top w:val="single" w:sz="4" w:space="0" w:color="000000"/>
              <w:left w:val="single" w:sz="4" w:space="0" w:color="000000"/>
              <w:bottom w:val="single" w:sz="4" w:space="0" w:color="000000"/>
              <w:right w:val="single" w:sz="4" w:space="0" w:color="auto"/>
            </w:tcBorders>
            <w:hideMark/>
          </w:tcPr>
          <w:p w14:paraId="24CB80F8" w14:textId="77777777" w:rsidR="005E12FA" w:rsidRPr="00831DC9" w:rsidRDefault="005E12FA" w:rsidP="005E12FA">
            <w:pPr>
              <w:rPr>
                <w:b/>
                <w:sz w:val="20"/>
                <w:szCs w:val="20"/>
                <w:lang w:val="en-US"/>
              </w:rPr>
            </w:pPr>
            <w:r w:rsidRPr="00831DC9">
              <w:rPr>
                <w:b/>
                <w:sz w:val="20"/>
                <w:szCs w:val="20"/>
                <w:lang w:val="en-US"/>
              </w:rPr>
              <w:t>Prerequisites</w:t>
            </w:r>
          </w:p>
        </w:tc>
        <w:tc>
          <w:tcPr>
            <w:tcW w:w="8644" w:type="dxa"/>
            <w:gridSpan w:val="2"/>
            <w:tcBorders>
              <w:top w:val="single" w:sz="4" w:space="0" w:color="000000"/>
              <w:left w:val="single" w:sz="4" w:space="0" w:color="000000"/>
              <w:bottom w:val="single" w:sz="4" w:space="0" w:color="auto"/>
              <w:right w:val="single" w:sz="4" w:space="0" w:color="000000"/>
            </w:tcBorders>
          </w:tcPr>
          <w:p w14:paraId="2E1F6211" w14:textId="42E92CEE" w:rsidR="005E12FA" w:rsidRPr="00831DC9" w:rsidRDefault="005E12FA" w:rsidP="005E12FA">
            <w:pPr>
              <w:rPr>
                <w:b/>
                <w:sz w:val="20"/>
                <w:szCs w:val="20"/>
                <w:lang w:val="en-US"/>
              </w:rPr>
            </w:pPr>
            <w:r w:rsidRPr="00831DC9">
              <w:rPr>
                <w:sz w:val="20"/>
                <w:szCs w:val="20"/>
                <w:lang w:val="en-US"/>
              </w:rPr>
              <w:t>Physics, maths,</w:t>
            </w:r>
            <w:r w:rsidRPr="00831DC9">
              <w:rPr>
                <w:sz w:val="20"/>
                <w:szCs w:val="20"/>
                <w:lang w:val="kk-KZ"/>
              </w:rPr>
              <w:t xml:space="preserve"> general and inorganic chemistry</w:t>
            </w:r>
            <w:r w:rsidR="0023587A" w:rsidRPr="00831DC9">
              <w:rPr>
                <w:sz w:val="20"/>
                <w:szCs w:val="20"/>
                <w:lang w:val="en-US"/>
              </w:rPr>
              <w:t xml:space="preserve">, </w:t>
            </w:r>
            <w:r w:rsidR="0023587A" w:rsidRPr="00831DC9">
              <w:rPr>
                <w:color w:val="000000"/>
                <w:sz w:val="20"/>
                <w:szCs w:val="20"/>
                <w:lang w:val="en-US"/>
              </w:rPr>
              <w:t>Physical chemistry</w:t>
            </w:r>
            <w:r w:rsidR="00831DC9">
              <w:rPr>
                <w:color w:val="000000"/>
                <w:sz w:val="20"/>
                <w:szCs w:val="20"/>
                <w:lang w:val="en-US"/>
              </w:rPr>
              <w:t>, 1</w:t>
            </w:r>
            <w:r w:rsidR="0023587A" w:rsidRPr="00831DC9">
              <w:rPr>
                <w:color w:val="000000"/>
                <w:sz w:val="20"/>
                <w:szCs w:val="20"/>
                <w:lang w:val="en-US"/>
              </w:rPr>
              <w:t>.</w:t>
            </w:r>
          </w:p>
        </w:tc>
      </w:tr>
      <w:tr w:rsidR="005E12FA" w:rsidRPr="00831DC9" w14:paraId="1F87EB09" w14:textId="77777777" w:rsidTr="00A509E4">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36F89FF3" w14:textId="77777777" w:rsidR="005E12FA" w:rsidRPr="00831DC9" w:rsidRDefault="005E12FA" w:rsidP="005E12FA">
            <w:pPr>
              <w:rPr>
                <w:b/>
                <w:sz w:val="20"/>
                <w:szCs w:val="20"/>
              </w:rPr>
            </w:pPr>
            <w:r w:rsidRPr="00831DC9">
              <w:rPr>
                <w:b/>
                <w:sz w:val="20"/>
                <w:szCs w:val="20"/>
                <w:lang w:val="en-US"/>
              </w:rPr>
              <w:t>Post requisites</w:t>
            </w:r>
          </w:p>
        </w:tc>
        <w:tc>
          <w:tcPr>
            <w:tcW w:w="8644" w:type="dxa"/>
            <w:gridSpan w:val="2"/>
            <w:tcBorders>
              <w:top w:val="single" w:sz="4" w:space="0" w:color="auto"/>
              <w:left w:val="single" w:sz="4" w:space="0" w:color="000000"/>
              <w:bottom w:val="single" w:sz="4" w:space="0" w:color="000000"/>
              <w:right w:val="single" w:sz="4" w:space="0" w:color="000000"/>
            </w:tcBorders>
          </w:tcPr>
          <w:p w14:paraId="7B1CEB9D" w14:textId="654F938A" w:rsidR="005E12FA" w:rsidRPr="00831DC9" w:rsidRDefault="0023587A" w:rsidP="005E12FA">
            <w:pPr>
              <w:rPr>
                <w:sz w:val="20"/>
                <w:szCs w:val="20"/>
                <w:lang w:val="kk-KZ"/>
              </w:rPr>
            </w:pPr>
            <w:r w:rsidRPr="00831DC9">
              <w:rPr>
                <w:color w:val="000000"/>
                <w:sz w:val="20"/>
                <w:szCs w:val="20"/>
                <w:lang w:val="en-US"/>
              </w:rPr>
              <w:t>Chemical physic, Colloidal chemistry, Kinetics of complex processes</w:t>
            </w:r>
            <w:r w:rsidRPr="00831DC9">
              <w:rPr>
                <w:color w:val="000000"/>
                <w:sz w:val="20"/>
                <w:szCs w:val="20"/>
                <w:lang w:val="kk-KZ"/>
              </w:rPr>
              <w:t>.</w:t>
            </w:r>
          </w:p>
        </w:tc>
      </w:tr>
      <w:tr w:rsidR="00237387" w:rsidRPr="00831DC9" w14:paraId="0844CD6B" w14:textId="77777777" w:rsidTr="00A509E4">
        <w:tc>
          <w:tcPr>
            <w:tcW w:w="1871" w:type="dxa"/>
            <w:tcBorders>
              <w:top w:val="single" w:sz="4" w:space="0" w:color="000000"/>
              <w:left w:val="single" w:sz="4" w:space="0" w:color="000000"/>
              <w:bottom w:val="single" w:sz="4" w:space="0" w:color="000000"/>
              <w:right w:val="single" w:sz="4" w:space="0" w:color="000000"/>
            </w:tcBorders>
            <w:hideMark/>
          </w:tcPr>
          <w:p w14:paraId="3C507BA1" w14:textId="73FEB55C" w:rsidR="00237387" w:rsidRPr="00831DC9" w:rsidRDefault="00237387" w:rsidP="00E92B26">
            <w:pPr>
              <w:rPr>
                <w:b/>
                <w:sz w:val="20"/>
                <w:szCs w:val="20"/>
              </w:rPr>
            </w:pPr>
            <w:r w:rsidRPr="00831DC9">
              <w:rPr>
                <w:rFonts w:eastAsia="Calibri"/>
                <w:b/>
                <w:sz w:val="20"/>
                <w:szCs w:val="20"/>
                <w:lang w:val="en-US" w:eastAsia="en-US"/>
              </w:rPr>
              <w:t>Information resources</w:t>
            </w:r>
            <w:r w:rsidRPr="00831DC9">
              <w:rPr>
                <w:rStyle w:val="shorttext"/>
                <w:b/>
                <w:bCs/>
                <w:sz w:val="20"/>
                <w:szCs w:val="20"/>
                <w:lang w:val="en-US"/>
              </w:rPr>
              <w:t xml:space="preserve"> </w:t>
            </w:r>
          </w:p>
        </w:tc>
        <w:tc>
          <w:tcPr>
            <w:tcW w:w="8644" w:type="dxa"/>
            <w:gridSpan w:val="2"/>
            <w:tcBorders>
              <w:top w:val="single" w:sz="4" w:space="0" w:color="000000"/>
              <w:left w:val="single" w:sz="4" w:space="0" w:color="000000"/>
              <w:bottom w:val="single" w:sz="4" w:space="0" w:color="000000"/>
              <w:right w:val="single" w:sz="4" w:space="0" w:color="000000"/>
            </w:tcBorders>
          </w:tcPr>
          <w:p w14:paraId="76A3B4A3" w14:textId="78C92012" w:rsidR="00237387" w:rsidRPr="00831DC9" w:rsidRDefault="00237387" w:rsidP="00303582">
            <w:pPr>
              <w:pStyle w:val="a5"/>
              <w:spacing w:before="0" w:beforeAutospacing="0" w:after="0" w:afterAutospacing="0"/>
              <w:rPr>
                <w:b/>
                <w:sz w:val="20"/>
                <w:szCs w:val="20"/>
                <w:lang w:val="en-US"/>
              </w:rPr>
            </w:pPr>
            <w:r w:rsidRPr="00831DC9">
              <w:rPr>
                <w:b/>
                <w:sz w:val="20"/>
                <w:szCs w:val="20"/>
                <w:lang w:val="en-US"/>
              </w:rPr>
              <w:t>Literature:</w:t>
            </w:r>
          </w:p>
          <w:p w14:paraId="1E7214F3" w14:textId="436FEC1B" w:rsidR="00331946" w:rsidRPr="00831DC9" w:rsidRDefault="00331946" w:rsidP="00331946">
            <w:pPr>
              <w:pBdr>
                <w:top w:val="nil"/>
                <w:left w:val="nil"/>
                <w:bottom w:val="nil"/>
                <w:right w:val="nil"/>
                <w:between w:val="nil"/>
              </w:pBdr>
              <w:jc w:val="both"/>
              <w:rPr>
                <w:color w:val="000000"/>
                <w:sz w:val="20"/>
                <w:szCs w:val="20"/>
                <w:lang w:val="en-US"/>
              </w:rPr>
            </w:pPr>
            <w:r w:rsidRPr="00831DC9">
              <w:rPr>
                <w:color w:val="000000"/>
                <w:sz w:val="20"/>
                <w:szCs w:val="20"/>
                <w:lang w:val="en-US"/>
              </w:rPr>
              <w:t>1.</w:t>
            </w:r>
            <w:r w:rsidRPr="00831DC9">
              <w:rPr>
                <w:color w:val="000000"/>
                <w:sz w:val="20"/>
                <w:szCs w:val="20"/>
                <w:lang w:val="en-US"/>
              </w:rPr>
              <w:t>Elements of Physical Chemistry: 6th Edition / P. Peter. Atkins. - Oxford: Oxford University Press, 2013. - 591 p.</w:t>
            </w:r>
          </w:p>
          <w:p w14:paraId="199A7563" w14:textId="6077C31C" w:rsidR="00331946" w:rsidRPr="00831DC9" w:rsidRDefault="00331946" w:rsidP="00331946">
            <w:pPr>
              <w:pBdr>
                <w:top w:val="nil"/>
                <w:left w:val="nil"/>
                <w:bottom w:val="nil"/>
                <w:right w:val="nil"/>
                <w:between w:val="nil"/>
              </w:pBdr>
              <w:jc w:val="both"/>
              <w:rPr>
                <w:color w:val="000000"/>
                <w:sz w:val="20"/>
                <w:szCs w:val="20"/>
                <w:lang w:val="en-US"/>
              </w:rPr>
            </w:pPr>
            <w:r w:rsidRPr="00831DC9">
              <w:rPr>
                <w:color w:val="000000"/>
                <w:sz w:val="20"/>
                <w:szCs w:val="20"/>
                <w:lang w:val="en-US"/>
              </w:rPr>
              <w:t>2.</w:t>
            </w:r>
            <w:r w:rsidRPr="00831DC9">
              <w:rPr>
                <w:color w:val="000000"/>
                <w:sz w:val="20"/>
                <w:szCs w:val="20"/>
                <w:lang w:val="en-US"/>
              </w:rPr>
              <w:t xml:space="preserve">Physical chemistry: a modern introduction: second Edition / updated and revised by W.M.Davis. - USA: CRC Press, 2012. - 501 p. </w:t>
            </w:r>
          </w:p>
          <w:p w14:paraId="559618E7" w14:textId="7C86F758" w:rsidR="00331946" w:rsidRPr="00831DC9" w:rsidRDefault="00331946" w:rsidP="00331946">
            <w:pPr>
              <w:pBdr>
                <w:top w:val="nil"/>
                <w:left w:val="nil"/>
                <w:bottom w:val="nil"/>
                <w:right w:val="nil"/>
                <w:between w:val="nil"/>
              </w:pBdr>
              <w:jc w:val="both"/>
              <w:rPr>
                <w:color w:val="000000"/>
                <w:sz w:val="20"/>
                <w:szCs w:val="20"/>
                <w:lang w:val="en-US"/>
              </w:rPr>
            </w:pPr>
            <w:r w:rsidRPr="00831DC9">
              <w:rPr>
                <w:color w:val="000000"/>
                <w:sz w:val="20"/>
                <w:szCs w:val="20"/>
                <w:lang w:val="en-US"/>
              </w:rPr>
              <w:t>3.</w:t>
            </w:r>
            <w:r w:rsidRPr="00831DC9">
              <w:rPr>
                <w:color w:val="000000"/>
                <w:sz w:val="20"/>
                <w:szCs w:val="20"/>
                <w:lang w:val="en-US"/>
              </w:rPr>
              <w:t xml:space="preserve">David W. Ball. Physical Chemistry. USA, Thomson Learning, 2011. </w:t>
            </w:r>
          </w:p>
          <w:p w14:paraId="7A4629C2" w14:textId="77777777" w:rsidR="00331946" w:rsidRPr="00831DC9" w:rsidRDefault="00331946" w:rsidP="00331946">
            <w:pPr>
              <w:pBdr>
                <w:top w:val="nil"/>
                <w:left w:val="nil"/>
                <w:bottom w:val="nil"/>
                <w:right w:val="nil"/>
                <w:between w:val="nil"/>
              </w:pBdr>
              <w:jc w:val="both"/>
              <w:rPr>
                <w:color w:val="000000"/>
                <w:sz w:val="20"/>
                <w:szCs w:val="20"/>
                <w:lang w:val="en-US"/>
              </w:rPr>
            </w:pPr>
            <w:r w:rsidRPr="00831DC9">
              <w:rPr>
                <w:color w:val="000000"/>
                <w:sz w:val="20"/>
                <w:szCs w:val="20"/>
                <w:lang w:val="en-US"/>
              </w:rPr>
              <w:t>840 p.</w:t>
            </w:r>
          </w:p>
          <w:p w14:paraId="70BD017E" w14:textId="41F67E20" w:rsidR="00331946" w:rsidRPr="00831DC9" w:rsidRDefault="00331946" w:rsidP="00331946">
            <w:pPr>
              <w:pBdr>
                <w:top w:val="nil"/>
                <w:left w:val="nil"/>
                <w:bottom w:val="nil"/>
                <w:right w:val="nil"/>
                <w:between w:val="nil"/>
              </w:pBdr>
              <w:jc w:val="both"/>
              <w:rPr>
                <w:color w:val="000000"/>
                <w:sz w:val="20"/>
                <w:szCs w:val="20"/>
                <w:lang w:val="en-US"/>
              </w:rPr>
            </w:pPr>
            <w:r w:rsidRPr="00831DC9">
              <w:rPr>
                <w:color w:val="000000"/>
                <w:sz w:val="20"/>
                <w:szCs w:val="20"/>
                <w:lang w:val="en-US"/>
              </w:rPr>
              <w:t>4.</w:t>
            </w:r>
            <w:r w:rsidRPr="00831DC9">
              <w:rPr>
                <w:color w:val="000000"/>
                <w:sz w:val="20"/>
                <w:szCs w:val="20"/>
                <w:lang w:val="en-US"/>
              </w:rPr>
              <w:t>Peter Atkins,Julio de Paula. Physical Chemistry, Eighth Edition. Oxford University Press, 2006. 1050 p.</w:t>
            </w:r>
          </w:p>
          <w:p w14:paraId="1DEF2F18" w14:textId="71C1AA0C" w:rsidR="00331946" w:rsidRPr="00831DC9" w:rsidRDefault="00331946" w:rsidP="00331946">
            <w:pPr>
              <w:pBdr>
                <w:top w:val="nil"/>
                <w:left w:val="nil"/>
                <w:bottom w:val="nil"/>
                <w:right w:val="nil"/>
                <w:between w:val="nil"/>
              </w:pBdr>
              <w:jc w:val="both"/>
              <w:rPr>
                <w:color w:val="000000"/>
                <w:sz w:val="20"/>
                <w:szCs w:val="20"/>
                <w:lang w:val="en-US"/>
              </w:rPr>
            </w:pPr>
            <w:r w:rsidRPr="00831DC9">
              <w:rPr>
                <w:color w:val="000000"/>
                <w:sz w:val="20"/>
                <w:szCs w:val="20"/>
                <w:lang w:val="en-US"/>
              </w:rPr>
              <w:t>5.</w:t>
            </w:r>
            <w:r w:rsidRPr="00831DC9">
              <w:rPr>
                <w:color w:val="000000"/>
                <w:sz w:val="20"/>
                <w:szCs w:val="20"/>
                <w:lang w:val="en-US"/>
              </w:rPr>
              <w:t xml:space="preserve">Robert J. Silbey, Robert A. Alberty, Moungi G. Bawendi. Physical Chemistry. Hamilton Printing, 2005. 944 p. </w:t>
            </w:r>
          </w:p>
          <w:p w14:paraId="7BEE69FB" w14:textId="6EEC572D" w:rsidR="00331946" w:rsidRPr="00831DC9" w:rsidRDefault="00331946" w:rsidP="00331946">
            <w:pPr>
              <w:pBdr>
                <w:top w:val="nil"/>
                <w:left w:val="nil"/>
                <w:bottom w:val="nil"/>
                <w:right w:val="nil"/>
                <w:between w:val="nil"/>
              </w:pBdr>
              <w:jc w:val="both"/>
              <w:rPr>
                <w:color w:val="000000"/>
                <w:sz w:val="20"/>
                <w:szCs w:val="20"/>
                <w:lang w:val="en-US"/>
              </w:rPr>
            </w:pPr>
            <w:r w:rsidRPr="00831DC9">
              <w:rPr>
                <w:color w:val="000000"/>
                <w:sz w:val="20"/>
                <w:szCs w:val="20"/>
                <w:lang w:val="en-US"/>
              </w:rPr>
              <w:t>6.</w:t>
            </w:r>
            <w:r w:rsidRPr="00831DC9">
              <w:rPr>
                <w:color w:val="000000"/>
                <w:sz w:val="20"/>
                <w:szCs w:val="20"/>
                <w:lang w:val="en-US"/>
              </w:rPr>
              <w:t>Ira N. Levine. Physical Chemistry. Sixth Edition. New York: McGraw-Hill, 2009.  995 p.</w:t>
            </w:r>
          </w:p>
          <w:p w14:paraId="0464C038" w14:textId="1FCEAC1F" w:rsidR="00331946" w:rsidRPr="00831DC9" w:rsidRDefault="00331946" w:rsidP="00331946">
            <w:pPr>
              <w:pBdr>
                <w:top w:val="nil"/>
                <w:left w:val="nil"/>
                <w:bottom w:val="nil"/>
                <w:right w:val="nil"/>
                <w:between w:val="nil"/>
              </w:pBdr>
              <w:jc w:val="both"/>
              <w:rPr>
                <w:color w:val="000000"/>
                <w:sz w:val="20"/>
                <w:szCs w:val="20"/>
                <w:lang w:val="en-US"/>
              </w:rPr>
            </w:pPr>
            <w:r w:rsidRPr="00831DC9">
              <w:rPr>
                <w:color w:val="000000"/>
                <w:sz w:val="20"/>
                <w:szCs w:val="20"/>
                <w:lang w:val="en-US"/>
              </w:rPr>
              <w:t>7.</w:t>
            </w:r>
            <w:r w:rsidRPr="00831DC9">
              <w:rPr>
                <w:color w:val="000000"/>
                <w:sz w:val="20"/>
                <w:szCs w:val="20"/>
                <w:lang w:val="en-US"/>
              </w:rPr>
              <w:t>Ospanova A.K., Seilkhanova G.A. Chemical Kinetics and Electrochemistry [Text] // educational man. Al-Farabi Kazakh National University. - Almaty: Qazaq University, 2017. - 135 p.</w:t>
            </w:r>
          </w:p>
          <w:p w14:paraId="282EC58A" w14:textId="6C46DC1E" w:rsidR="00331946" w:rsidRPr="00831DC9" w:rsidRDefault="00331946" w:rsidP="00331946">
            <w:pPr>
              <w:pBdr>
                <w:top w:val="nil"/>
                <w:left w:val="nil"/>
                <w:bottom w:val="nil"/>
                <w:right w:val="nil"/>
                <w:between w:val="nil"/>
              </w:pBdr>
              <w:jc w:val="both"/>
              <w:rPr>
                <w:color w:val="000000"/>
                <w:sz w:val="20"/>
                <w:szCs w:val="20"/>
                <w:lang w:val="en-US"/>
              </w:rPr>
            </w:pPr>
            <w:r w:rsidRPr="00831DC9">
              <w:rPr>
                <w:color w:val="000000"/>
                <w:sz w:val="20"/>
                <w:szCs w:val="20"/>
                <w:lang w:val="en-US"/>
              </w:rPr>
              <w:t>8.</w:t>
            </w:r>
            <w:r w:rsidRPr="00831DC9">
              <w:rPr>
                <w:color w:val="000000"/>
                <w:sz w:val="20"/>
                <w:szCs w:val="20"/>
                <w:lang w:val="en-US"/>
              </w:rPr>
              <w:t>Seilkhanova G.A., Ospanova A.K. Fundamentals of chemical kinetics and electrochemistry (theory and tests)//Учебное пособие. – Алматы: Unique Service, 2019. – 116 p.</w:t>
            </w:r>
          </w:p>
          <w:p w14:paraId="7C0C2555" w14:textId="3635F649" w:rsidR="00237387" w:rsidRPr="00831DC9" w:rsidRDefault="00331946" w:rsidP="00331946">
            <w:pPr>
              <w:pStyle w:val="a5"/>
              <w:spacing w:before="0" w:beforeAutospacing="0" w:after="0" w:afterAutospacing="0"/>
              <w:jc w:val="both"/>
              <w:rPr>
                <w:b/>
                <w:sz w:val="20"/>
                <w:szCs w:val="20"/>
                <w:lang w:val="en-US"/>
              </w:rPr>
            </w:pPr>
            <w:r w:rsidRPr="00831DC9">
              <w:rPr>
                <w:color w:val="000000"/>
                <w:sz w:val="20"/>
                <w:szCs w:val="20"/>
                <w:lang w:val="en-US"/>
              </w:rPr>
              <w:t>9.</w:t>
            </w:r>
            <w:r w:rsidRPr="00831DC9">
              <w:rPr>
                <w:color w:val="000000"/>
                <w:sz w:val="20"/>
                <w:szCs w:val="20"/>
                <w:lang w:val="en-US"/>
              </w:rPr>
              <w:t>Dykstra C. E. Physical chemistry: a modern introduction [Текст]: second Edition / updated and revised by W.M.Davis. - USA: CRC Press, 2012. - 501 p. -). - ISBN 978-1-4398-1077-4</w:t>
            </w:r>
            <w:r w:rsidR="00246786" w:rsidRPr="00831DC9">
              <w:rPr>
                <w:color w:val="000000"/>
                <w:sz w:val="20"/>
                <w:szCs w:val="20"/>
                <w:lang w:val="en-US"/>
              </w:rPr>
              <w:t>.</w:t>
            </w:r>
          </w:p>
          <w:p w14:paraId="79012815" w14:textId="77777777" w:rsidR="00237387" w:rsidRPr="00831DC9" w:rsidRDefault="00237387" w:rsidP="00303582">
            <w:pPr>
              <w:pStyle w:val="a5"/>
              <w:spacing w:before="0" w:beforeAutospacing="0" w:after="0" w:afterAutospacing="0"/>
              <w:rPr>
                <w:color w:val="000000" w:themeColor="text1"/>
                <w:sz w:val="20"/>
                <w:szCs w:val="20"/>
              </w:rPr>
            </w:pPr>
            <w:r w:rsidRPr="00831DC9">
              <w:rPr>
                <w:b/>
                <w:color w:val="000000" w:themeColor="text1"/>
                <w:sz w:val="20"/>
                <w:szCs w:val="20"/>
                <w:lang w:val="en-US"/>
              </w:rPr>
              <w:t>Internet</w:t>
            </w:r>
            <w:r w:rsidRPr="00831DC9">
              <w:rPr>
                <w:b/>
                <w:color w:val="000000" w:themeColor="text1"/>
                <w:sz w:val="20"/>
                <w:szCs w:val="20"/>
              </w:rPr>
              <w:t xml:space="preserve"> </w:t>
            </w:r>
            <w:r w:rsidRPr="00831DC9">
              <w:rPr>
                <w:b/>
                <w:color w:val="000000" w:themeColor="text1"/>
                <w:sz w:val="20"/>
                <w:szCs w:val="20"/>
                <w:lang w:val="en-US"/>
              </w:rPr>
              <w:t>resources</w:t>
            </w:r>
            <w:r w:rsidRPr="00831DC9">
              <w:rPr>
                <w:b/>
                <w:color w:val="000000" w:themeColor="text1"/>
                <w:sz w:val="20"/>
                <w:szCs w:val="20"/>
              </w:rPr>
              <w:t>:</w:t>
            </w:r>
          </w:p>
          <w:p w14:paraId="0B74050F" w14:textId="616789AC" w:rsidR="00237387" w:rsidRPr="00831DC9" w:rsidRDefault="00246786" w:rsidP="00246786">
            <w:pPr>
              <w:rPr>
                <w:sz w:val="20"/>
                <w:szCs w:val="20"/>
                <w:lang w:val="kk-KZ"/>
              </w:rPr>
            </w:pPr>
            <w:r w:rsidRPr="00831DC9">
              <w:rPr>
                <w:sz w:val="20"/>
                <w:szCs w:val="20"/>
              </w:rPr>
              <w:t>1.</w:t>
            </w:r>
            <w:r w:rsidR="009B60BB" w:rsidRPr="00831DC9">
              <w:rPr>
                <w:sz w:val="20"/>
                <w:szCs w:val="20"/>
              </w:rPr>
              <w:t xml:space="preserve"> </w:t>
            </w:r>
            <w:hyperlink r:id="rId5" w:history="1">
              <w:r w:rsidR="009B60BB" w:rsidRPr="00831DC9">
                <w:rPr>
                  <w:rStyle w:val="a7"/>
                  <w:sz w:val="20"/>
                  <w:szCs w:val="20"/>
                  <w:lang w:val="kk-KZ"/>
                </w:rPr>
                <w:t>http://elibrary.kaznu.kz/ru</w:t>
              </w:r>
            </w:hyperlink>
          </w:p>
          <w:p w14:paraId="50C2F258" w14:textId="2118215C" w:rsidR="00246786" w:rsidRPr="00831DC9" w:rsidRDefault="00246786" w:rsidP="00246786">
            <w:pPr>
              <w:rPr>
                <w:sz w:val="20"/>
                <w:szCs w:val="20"/>
                <w:lang w:val="kk-KZ"/>
              </w:rPr>
            </w:pPr>
            <w:r w:rsidRPr="00831DC9">
              <w:rPr>
                <w:sz w:val="20"/>
                <w:szCs w:val="20"/>
                <w:lang w:val="kk-KZ"/>
              </w:rPr>
              <w:t>2.</w:t>
            </w:r>
            <w:r w:rsidR="00D5580D" w:rsidRPr="00831DC9">
              <w:rPr>
                <w:sz w:val="20"/>
                <w:szCs w:val="20"/>
                <w:lang w:val="kk-KZ"/>
              </w:rPr>
              <w:t xml:space="preserve"> </w:t>
            </w:r>
            <w:hyperlink r:id="rId6" w:history="1">
              <w:r w:rsidR="00D5580D" w:rsidRPr="00831DC9">
                <w:rPr>
                  <w:rStyle w:val="a7"/>
                  <w:sz w:val="20"/>
                  <w:szCs w:val="20"/>
                  <w:lang w:val="kk-KZ"/>
                </w:rPr>
                <w:t>https://www.coursera.org/learn/physical-chemistry</w:t>
              </w:r>
            </w:hyperlink>
            <w:r w:rsidR="00D5580D" w:rsidRPr="00831DC9">
              <w:rPr>
                <w:sz w:val="20"/>
                <w:szCs w:val="20"/>
                <w:lang w:val="kk-KZ"/>
              </w:rPr>
              <w:t xml:space="preserve"> </w:t>
            </w:r>
          </w:p>
          <w:p w14:paraId="7CF2C38C" w14:textId="707A80BC" w:rsidR="00237387" w:rsidRPr="00831DC9" w:rsidRDefault="00246786" w:rsidP="00A509E4">
            <w:pPr>
              <w:rPr>
                <w:sz w:val="20"/>
                <w:szCs w:val="20"/>
                <w:lang w:val="kk-KZ"/>
              </w:rPr>
            </w:pPr>
            <w:r w:rsidRPr="00831DC9">
              <w:rPr>
                <w:sz w:val="20"/>
                <w:szCs w:val="20"/>
                <w:lang w:val="kk-KZ"/>
              </w:rPr>
              <w:t>3.</w:t>
            </w:r>
            <w:r w:rsidR="00AE22D4" w:rsidRPr="00831DC9">
              <w:rPr>
                <w:sz w:val="20"/>
                <w:szCs w:val="20"/>
                <w:lang w:val="kk-KZ"/>
              </w:rPr>
              <w:t xml:space="preserve"> </w:t>
            </w:r>
            <w:hyperlink r:id="rId7" w:history="1">
              <w:r w:rsidR="00AE22D4" w:rsidRPr="00831DC9">
                <w:rPr>
                  <w:rStyle w:val="a7"/>
                  <w:sz w:val="20"/>
                  <w:szCs w:val="20"/>
                  <w:lang w:val="kk-KZ"/>
                </w:rPr>
                <w:t>https://teach-in.ru/lecture/09-02-Korobov</w:t>
              </w:r>
            </w:hyperlink>
            <w:r w:rsidR="00AE22D4" w:rsidRPr="00831DC9">
              <w:rPr>
                <w:sz w:val="20"/>
                <w:szCs w:val="20"/>
                <w:lang w:val="kk-KZ"/>
              </w:rPr>
              <w:t xml:space="preserve"> </w:t>
            </w:r>
          </w:p>
        </w:tc>
      </w:tr>
    </w:tbl>
    <w:p w14:paraId="52894994" w14:textId="77777777" w:rsidR="00237387" w:rsidRPr="00831DC9" w:rsidRDefault="00237387" w:rsidP="00237387">
      <w:pPr>
        <w:rPr>
          <w:vanish/>
          <w:sz w:val="20"/>
          <w:szCs w:val="20"/>
          <w:lang w:val="en-US"/>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1"/>
        <w:gridCol w:w="8648"/>
      </w:tblGrid>
      <w:tr w:rsidR="00237387" w:rsidRPr="00831DC9" w14:paraId="5E43A1A6" w14:textId="77777777" w:rsidTr="00A509E4">
        <w:tc>
          <w:tcPr>
            <w:tcW w:w="1871" w:type="dxa"/>
            <w:tcBorders>
              <w:top w:val="single" w:sz="4" w:space="0" w:color="000000"/>
              <w:left w:val="single" w:sz="4" w:space="0" w:color="000000"/>
              <w:bottom w:val="single" w:sz="4" w:space="0" w:color="000000"/>
              <w:right w:val="single" w:sz="4" w:space="0" w:color="000000"/>
            </w:tcBorders>
            <w:hideMark/>
          </w:tcPr>
          <w:p w14:paraId="77D88615" w14:textId="77777777" w:rsidR="00237387" w:rsidRPr="00831DC9" w:rsidRDefault="00237387" w:rsidP="00A509E4">
            <w:pPr>
              <w:rPr>
                <w:b/>
                <w:sz w:val="20"/>
                <w:szCs w:val="20"/>
                <w:lang w:val="en-US"/>
              </w:rPr>
            </w:pPr>
            <w:r w:rsidRPr="00831DC9">
              <w:rPr>
                <w:b/>
                <w:sz w:val="20"/>
                <w:szCs w:val="20"/>
                <w:lang w:val="en"/>
              </w:rPr>
              <w:t>Academic policy of the course in the context of university moral and ethical values</w:t>
            </w:r>
          </w:p>
        </w:tc>
        <w:tc>
          <w:tcPr>
            <w:tcW w:w="8648" w:type="dxa"/>
            <w:tcBorders>
              <w:top w:val="single" w:sz="4" w:space="0" w:color="000000"/>
              <w:left w:val="single" w:sz="4" w:space="0" w:color="000000"/>
              <w:bottom w:val="single" w:sz="4" w:space="0" w:color="000000"/>
              <w:right w:val="single" w:sz="4" w:space="0" w:color="000000"/>
            </w:tcBorders>
            <w:hideMark/>
          </w:tcPr>
          <w:p w14:paraId="489CD33B" w14:textId="77777777" w:rsidR="00237387" w:rsidRPr="00831DC9" w:rsidRDefault="00237387" w:rsidP="00A509E4">
            <w:pPr>
              <w:jc w:val="both"/>
              <w:rPr>
                <w:b/>
                <w:sz w:val="20"/>
                <w:szCs w:val="20"/>
                <w:lang w:val="en-US"/>
              </w:rPr>
            </w:pPr>
            <w:r w:rsidRPr="00831DC9">
              <w:rPr>
                <w:b/>
                <w:sz w:val="20"/>
                <w:szCs w:val="20"/>
                <w:lang w:val="en"/>
              </w:rPr>
              <w:t>Academic</w:t>
            </w:r>
            <w:r w:rsidRPr="00831DC9">
              <w:rPr>
                <w:b/>
                <w:sz w:val="20"/>
                <w:szCs w:val="20"/>
                <w:lang w:val="en-US"/>
              </w:rPr>
              <w:t xml:space="preserve"> </w:t>
            </w:r>
            <w:r w:rsidRPr="00831DC9">
              <w:rPr>
                <w:b/>
                <w:sz w:val="20"/>
                <w:szCs w:val="20"/>
                <w:lang w:val="en"/>
              </w:rPr>
              <w:t>Behavior</w:t>
            </w:r>
            <w:r w:rsidRPr="00831DC9">
              <w:rPr>
                <w:b/>
                <w:sz w:val="20"/>
                <w:szCs w:val="20"/>
                <w:lang w:val="en-US"/>
              </w:rPr>
              <w:t xml:space="preserve"> </w:t>
            </w:r>
            <w:r w:rsidRPr="00831DC9">
              <w:rPr>
                <w:b/>
                <w:sz w:val="20"/>
                <w:szCs w:val="20"/>
                <w:lang w:val="en"/>
              </w:rPr>
              <w:t>Rules</w:t>
            </w:r>
            <w:r w:rsidRPr="00831DC9">
              <w:rPr>
                <w:b/>
                <w:sz w:val="20"/>
                <w:szCs w:val="20"/>
                <w:lang w:val="en-US"/>
              </w:rPr>
              <w:t xml:space="preserve">: </w:t>
            </w:r>
          </w:p>
          <w:p w14:paraId="43606529" w14:textId="77777777" w:rsidR="00237387" w:rsidRPr="00831DC9" w:rsidRDefault="00237387" w:rsidP="00A509E4">
            <w:pPr>
              <w:jc w:val="both"/>
              <w:rPr>
                <w:sz w:val="20"/>
                <w:szCs w:val="20"/>
                <w:lang w:val="en-US"/>
              </w:rPr>
            </w:pPr>
            <w:r w:rsidRPr="00831DC9">
              <w:rPr>
                <w:sz w:val="20"/>
                <w:szCs w:val="20"/>
                <w:lang w:val="en-US"/>
              </w:rPr>
              <w:t>All students are required to register for the MOOC. The deadlines for completing the modules of the online course must be strictly observed in accordance with the schedule for studying the discipline. Leave in case of current MOOC or SPOC courses.</w:t>
            </w:r>
          </w:p>
          <w:p w14:paraId="6415B0DB" w14:textId="77777777" w:rsidR="00237387" w:rsidRPr="00831DC9" w:rsidRDefault="00237387" w:rsidP="00A509E4">
            <w:pPr>
              <w:jc w:val="both"/>
              <w:rPr>
                <w:sz w:val="20"/>
                <w:szCs w:val="20"/>
                <w:lang w:val="en-US"/>
              </w:rPr>
            </w:pPr>
            <w:r w:rsidRPr="00831DC9">
              <w:rPr>
                <w:b/>
                <w:sz w:val="20"/>
                <w:szCs w:val="20"/>
                <w:lang w:val="en-US"/>
              </w:rPr>
              <w:t xml:space="preserve">ATTENTION! </w:t>
            </w:r>
            <w:r w:rsidRPr="00831DC9">
              <w:rPr>
                <w:sz w:val="20"/>
                <w:szCs w:val="20"/>
                <w:lang w:val="en-US"/>
              </w:rPr>
              <w:t>Failure to meet deadlines results in loss of points! The deadline for each task is indicated in the calendar (schedule) for the implementation of the content of the training course, as well as in the MOOC. Leave in case of current MOOC or SPOC courses.</w:t>
            </w:r>
          </w:p>
          <w:p w14:paraId="2F2EAF08" w14:textId="77777777" w:rsidR="00237387" w:rsidRPr="00831DC9" w:rsidRDefault="00237387" w:rsidP="00A509E4">
            <w:pPr>
              <w:jc w:val="both"/>
              <w:rPr>
                <w:b/>
                <w:sz w:val="20"/>
                <w:szCs w:val="20"/>
                <w:lang w:val="en-US"/>
              </w:rPr>
            </w:pPr>
            <w:r w:rsidRPr="00831DC9">
              <w:rPr>
                <w:b/>
                <w:sz w:val="20"/>
                <w:szCs w:val="20"/>
                <w:lang w:val="en"/>
              </w:rPr>
              <w:t>Academic</w:t>
            </w:r>
            <w:r w:rsidRPr="00831DC9">
              <w:rPr>
                <w:b/>
                <w:sz w:val="20"/>
                <w:szCs w:val="20"/>
                <w:lang w:val="en-US"/>
              </w:rPr>
              <w:t xml:space="preserve"> </w:t>
            </w:r>
            <w:r w:rsidRPr="00831DC9">
              <w:rPr>
                <w:b/>
                <w:sz w:val="20"/>
                <w:szCs w:val="20"/>
                <w:lang w:val="en"/>
              </w:rPr>
              <w:t>values</w:t>
            </w:r>
            <w:r w:rsidRPr="00831DC9">
              <w:rPr>
                <w:b/>
                <w:sz w:val="20"/>
                <w:szCs w:val="20"/>
                <w:lang w:val="en-US"/>
              </w:rPr>
              <w:t>:</w:t>
            </w:r>
          </w:p>
          <w:p w14:paraId="2CFD87D8" w14:textId="77777777" w:rsidR="00237387" w:rsidRPr="00831DC9" w:rsidRDefault="00237387" w:rsidP="00A509E4">
            <w:pPr>
              <w:jc w:val="both"/>
              <w:rPr>
                <w:sz w:val="20"/>
                <w:szCs w:val="20"/>
                <w:lang w:val="en-US" w:eastAsia="ar-SA"/>
              </w:rPr>
            </w:pPr>
            <w:r w:rsidRPr="00831DC9">
              <w:rPr>
                <w:bCs/>
                <w:sz w:val="20"/>
                <w:szCs w:val="20"/>
                <w:lang w:val="en-US"/>
              </w:rPr>
              <w:t xml:space="preserve">- </w:t>
            </w:r>
            <w:r w:rsidRPr="00831DC9">
              <w:rPr>
                <w:sz w:val="20"/>
                <w:szCs w:val="20"/>
                <w:lang w:val="en-US" w:eastAsia="ar-SA"/>
              </w:rPr>
              <w:t xml:space="preserve">Practical trainings/laboratories, </w:t>
            </w:r>
            <w:r w:rsidRPr="00831DC9">
              <w:rPr>
                <w:sz w:val="20"/>
                <w:szCs w:val="20"/>
                <w:lang w:val="en"/>
              </w:rPr>
              <w:t>IWS</w:t>
            </w:r>
            <w:r w:rsidRPr="00831DC9">
              <w:rPr>
                <w:sz w:val="20"/>
                <w:szCs w:val="20"/>
                <w:lang w:val="en-US" w:eastAsia="ar-SA"/>
              </w:rPr>
              <w:t xml:space="preserve"> should be independent, creative.</w:t>
            </w:r>
          </w:p>
          <w:p w14:paraId="15513D51" w14:textId="77777777" w:rsidR="00237387" w:rsidRPr="00831DC9" w:rsidRDefault="00237387" w:rsidP="00A509E4">
            <w:pPr>
              <w:jc w:val="both"/>
              <w:rPr>
                <w:sz w:val="20"/>
                <w:szCs w:val="20"/>
                <w:lang w:val="en-US" w:eastAsia="ar-SA"/>
              </w:rPr>
            </w:pPr>
            <w:r w:rsidRPr="00831DC9">
              <w:rPr>
                <w:sz w:val="20"/>
                <w:szCs w:val="20"/>
                <w:lang w:val="en-US" w:eastAsia="ar-SA"/>
              </w:rPr>
              <w:t>- Plagiarism, forgery, cheating at all stages of control are unacceptable.</w:t>
            </w:r>
          </w:p>
          <w:p w14:paraId="68AA09B7" w14:textId="474F4469" w:rsidR="00237387" w:rsidRPr="00831DC9" w:rsidRDefault="00237387" w:rsidP="00A509E4">
            <w:pPr>
              <w:jc w:val="both"/>
              <w:rPr>
                <w:sz w:val="20"/>
                <w:szCs w:val="20"/>
                <w:lang w:val="en-US" w:eastAsia="ar-SA"/>
              </w:rPr>
            </w:pPr>
            <w:r w:rsidRPr="00831DC9">
              <w:rPr>
                <w:sz w:val="20"/>
                <w:szCs w:val="20"/>
                <w:lang w:val="en-US" w:eastAsia="ar-SA"/>
              </w:rPr>
              <w:t xml:space="preserve">- Students with disabilities can receive counseling at e-mail </w:t>
            </w:r>
            <w:r w:rsidR="00D77276" w:rsidRPr="00831DC9">
              <w:rPr>
                <w:sz w:val="20"/>
                <w:szCs w:val="20"/>
                <w:lang w:val="en-US" w:eastAsia="ar-SA"/>
              </w:rPr>
              <w:t>Supiyeva.Zhazira@kaznu.kz</w:t>
            </w:r>
            <w:r w:rsidRPr="00831DC9">
              <w:rPr>
                <w:sz w:val="20"/>
                <w:szCs w:val="20"/>
                <w:lang w:val="en-US" w:eastAsia="ar-SA"/>
              </w:rPr>
              <w:t>.</w:t>
            </w:r>
          </w:p>
        </w:tc>
      </w:tr>
      <w:tr w:rsidR="00237387" w:rsidRPr="00831DC9" w14:paraId="06FA0A1E" w14:textId="77777777" w:rsidTr="00A509E4">
        <w:trPr>
          <w:trHeight w:val="58"/>
        </w:trPr>
        <w:tc>
          <w:tcPr>
            <w:tcW w:w="1871" w:type="dxa"/>
            <w:tcBorders>
              <w:top w:val="single" w:sz="4" w:space="0" w:color="000000"/>
              <w:left w:val="single" w:sz="4" w:space="0" w:color="000000"/>
              <w:bottom w:val="single" w:sz="4" w:space="0" w:color="000000"/>
              <w:right w:val="single" w:sz="4" w:space="0" w:color="000000"/>
            </w:tcBorders>
            <w:hideMark/>
          </w:tcPr>
          <w:p w14:paraId="639D33EC" w14:textId="77777777" w:rsidR="00237387" w:rsidRPr="00831DC9" w:rsidRDefault="00237387" w:rsidP="00A509E4">
            <w:pPr>
              <w:rPr>
                <w:b/>
                <w:sz w:val="20"/>
                <w:szCs w:val="20"/>
              </w:rPr>
            </w:pPr>
            <w:r w:rsidRPr="00831DC9">
              <w:rPr>
                <w:b/>
                <w:sz w:val="20"/>
                <w:szCs w:val="20"/>
                <w:lang w:val="en-US"/>
              </w:rPr>
              <w:t>Evaluation and attestation policy</w:t>
            </w:r>
          </w:p>
        </w:tc>
        <w:tc>
          <w:tcPr>
            <w:tcW w:w="8648" w:type="dxa"/>
            <w:tcBorders>
              <w:top w:val="single" w:sz="4" w:space="0" w:color="000000"/>
              <w:left w:val="single" w:sz="4" w:space="0" w:color="000000"/>
              <w:bottom w:val="single" w:sz="4" w:space="0" w:color="000000"/>
              <w:right w:val="single" w:sz="4" w:space="0" w:color="000000"/>
            </w:tcBorders>
            <w:hideMark/>
          </w:tcPr>
          <w:p w14:paraId="20DDBDAD" w14:textId="77777777" w:rsidR="00237387" w:rsidRPr="00831DC9" w:rsidRDefault="00237387" w:rsidP="00A509E4">
            <w:pPr>
              <w:rPr>
                <w:sz w:val="20"/>
                <w:szCs w:val="20"/>
                <w:lang w:val="en-US"/>
              </w:rPr>
            </w:pPr>
            <w:r w:rsidRPr="00831DC9">
              <w:rPr>
                <w:b/>
                <w:sz w:val="20"/>
                <w:szCs w:val="20"/>
                <w:lang w:val="en"/>
              </w:rPr>
              <w:t>Criteria</w:t>
            </w:r>
            <w:r w:rsidRPr="00831DC9">
              <w:rPr>
                <w:b/>
                <w:sz w:val="20"/>
                <w:szCs w:val="20"/>
                <w:lang w:val="en-US"/>
              </w:rPr>
              <w:t>-</w:t>
            </w:r>
            <w:r w:rsidRPr="00831DC9">
              <w:rPr>
                <w:b/>
                <w:sz w:val="20"/>
                <w:szCs w:val="20"/>
                <w:lang w:val="en"/>
              </w:rPr>
              <w:t>based</w:t>
            </w:r>
            <w:r w:rsidRPr="00831DC9">
              <w:rPr>
                <w:b/>
                <w:sz w:val="20"/>
                <w:szCs w:val="20"/>
                <w:lang w:val="en-US"/>
              </w:rPr>
              <w:t xml:space="preserve"> </w:t>
            </w:r>
            <w:r w:rsidRPr="00831DC9">
              <w:rPr>
                <w:b/>
                <w:sz w:val="20"/>
                <w:szCs w:val="20"/>
                <w:lang w:val="en"/>
              </w:rPr>
              <w:t>evaluation</w:t>
            </w:r>
            <w:r w:rsidRPr="00831DC9">
              <w:rPr>
                <w:b/>
                <w:sz w:val="20"/>
                <w:szCs w:val="20"/>
                <w:lang w:val="en-US"/>
              </w:rPr>
              <w:t>:</w:t>
            </w:r>
            <w:r w:rsidRPr="00831DC9">
              <w:rPr>
                <w:sz w:val="20"/>
                <w:szCs w:val="20"/>
                <w:lang w:val="en-US"/>
              </w:rPr>
              <w:t xml:space="preserve"> </w:t>
            </w:r>
          </w:p>
          <w:p w14:paraId="75C260A0" w14:textId="77777777" w:rsidR="00237387" w:rsidRPr="00831DC9" w:rsidRDefault="00237387" w:rsidP="00A509E4">
            <w:pPr>
              <w:jc w:val="both"/>
              <w:rPr>
                <w:sz w:val="20"/>
                <w:szCs w:val="20"/>
                <w:lang w:val="en-US"/>
              </w:rPr>
            </w:pPr>
            <w:r w:rsidRPr="00831DC9">
              <w:rPr>
                <w:sz w:val="20"/>
                <w:szCs w:val="20"/>
                <w:lang w:val="en-US"/>
              </w:rPr>
              <w:t>assessment of learning outcomes in relation to descriptors (verification of the formation of competencies in midterm control and exams).</w:t>
            </w:r>
          </w:p>
          <w:p w14:paraId="3D01BE9B" w14:textId="77777777" w:rsidR="00237387" w:rsidRPr="00831DC9" w:rsidRDefault="00237387" w:rsidP="00A509E4">
            <w:pPr>
              <w:rPr>
                <w:sz w:val="20"/>
                <w:szCs w:val="20"/>
                <w:lang w:val="en-US"/>
              </w:rPr>
            </w:pPr>
            <w:r w:rsidRPr="00831DC9">
              <w:rPr>
                <w:b/>
                <w:sz w:val="20"/>
                <w:szCs w:val="20"/>
                <w:lang w:val="en"/>
              </w:rPr>
              <w:t>Summative</w:t>
            </w:r>
            <w:r w:rsidRPr="00831DC9">
              <w:rPr>
                <w:b/>
                <w:sz w:val="20"/>
                <w:szCs w:val="20"/>
                <w:lang w:val="en-US"/>
              </w:rPr>
              <w:t xml:space="preserve"> </w:t>
            </w:r>
            <w:r w:rsidRPr="00831DC9">
              <w:rPr>
                <w:b/>
                <w:sz w:val="20"/>
                <w:szCs w:val="20"/>
                <w:lang w:val="en"/>
              </w:rPr>
              <w:t>evaluation</w:t>
            </w:r>
            <w:r w:rsidRPr="00831DC9">
              <w:rPr>
                <w:b/>
                <w:sz w:val="20"/>
                <w:szCs w:val="20"/>
                <w:lang w:val="en-US"/>
              </w:rPr>
              <w:t xml:space="preserve">: </w:t>
            </w:r>
            <w:r w:rsidRPr="00831DC9">
              <w:rPr>
                <w:sz w:val="20"/>
                <w:szCs w:val="20"/>
                <w:lang w:val="en-US"/>
              </w:rPr>
              <w:t>assessment of work activity in an audience (at a webinar); assessment of the completed task.</w:t>
            </w:r>
          </w:p>
        </w:tc>
      </w:tr>
    </w:tbl>
    <w:p w14:paraId="4162D127" w14:textId="77777777" w:rsidR="00237387" w:rsidRPr="00831DC9" w:rsidRDefault="00237387" w:rsidP="00237387">
      <w:pPr>
        <w:jc w:val="center"/>
        <w:rPr>
          <w:b/>
          <w:sz w:val="20"/>
          <w:szCs w:val="20"/>
          <w:lang w:val="en"/>
        </w:rPr>
      </w:pPr>
    </w:p>
    <w:p w14:paraId="06FE9E1D" w14:textId="77777777" w:rsidR="00237387" w:rsidRPr="00831DC9" w:rsidRDefault="00237387" w:rsidP="00237387">
      <w:pPr>
        <w:jc w:val="center"/>
        <w:rPr>
          <w:b/>
          <w:sz w:val="20"/>
          <w:szCs w:val="20"/>
          <w:lang w:val="en"/>
        </w:rPr>
      </w:pPr>
    </w:p>
    <w:p w14:paraId="72B1E8DE" w14:textId="545D0C88" w:rsidR="00237387" w:rsidRPr="00831DC9" w:rsidRDefault="00237387" w:rsidP="00237387">
      <w:pPr>
        <w:jc w:val="center"/>
        <w:rPr>
          <w:b/>
          <w:sz w:val="20"/>
          <w:szCs w:val="20"/>
          <w:lang w:val="en-US"/>
        </w:rPr>
      </w:pPr>
      <w:r w:rsidRPr="00831DC9">
        <w:rPr>
          <w:b/>
          <w:sz w:val="20"/>
          <w:szCs w:val="20"/>
          <w:lang w:val="en"/>
        </w:rPr>
        <w:t>CALENDAR (SCHEDULE) THE IMPLEMENTATION OF THE COURSE CONTENT</w:t>
      </w:r>
      <w:r w:rsidRPr="00831DC9">
        <w:rPr>
          <w:b/>
          <w:sz w:val="20"/>
          <w:szCs w:val="20"/>
          <w:lang w:val="en-US"/>
        </w:rPr>
        <w:t>:</w:t>
      </w:r>
    </w:p>
    <w:p w14:paraId="10B6A5A2" w14:textId="77777777" w:rsidR="00D77276" w:rsidRPr="00831DC9" w:rsidRDefault="00D77276" w:rsidP="00237387">
      <w:pPr>
        <w:jc w:val="center"/>
        <w:rPr>
          <w:b/>
          <w:sz w:val="20"/>
          <w:szCs w:val="20"/>
          <w:lang w:val="en-US"/>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6537"/>
        <w:gridCol w:w="1123"/>
        <w:gridCol w:w="1134"/>
      </w:tblGrid>
      <w:tr w:rsidR="00237387" w:rsidRPr="00831DC9" w14:paraId="24C4995F" w14:textId="77777777" w:rsidTr="00884238">
        <w:trPr>
          <w:cantSplit/>
          <w:trHeight w:val="477"/>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hideMark/>
          </w:tcPr>
          <w:p w14:paraId="2E3F7DCB" w14:textId="3318AACB" w:rsidR="00237387" w:rsidRPr="00831DC9" w:rsidRDefault="00D77276" w:rsidP="00A509E4">
            <w:pPr>
              <w:jc w:val="center"/>
              <w:rPr>
                <w:sz w:val="20"/>
                <w:szCs w:val="20"/>
                <w:lang w:val="en-US"/>
              </w:rPr>
            </w:pPr>
            <w:r w:rsidRPr="00831DC9">
              <w:rPr>
                <w:sz w:val="20"/>
                <w:szCs w:val="20"/>
                <w:lang w:val="en-US"/>
              </w:rPr>
              <w:t>W</w:t>
            </w:r>
            <w:r w:rsidR="00237387" w:rsidRPr="00831DC9">
              <w:rPr>
                <w:sz w:val="20"/>
                <w:szCs w:val="20"/>
                <w:lang w:val="en-US"/>
              </w:rPr>
              <w:t>eek</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54C99303" w14:textId="77777777" w:rsidR="00237387" w:rsidRPr="00831DC9" w:rsidRDefault="00237387" w:rsidP="00A509E4">
            <w:pPr>
              <w:jc w:val="center"/>
              <w:rPr>
                <w:sz w:val="20"/>
                <w:szCs w:val="20"/>
              </w:rPr>
            </w:pPr>
            <w:r w:rsidRPr="00831DC9">
              <w:rPr>
                <w:sz w:val="20"/>
                <w:szCs w:val="20"/>
              </w:rPr>
              <w:t>Topic name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419B1C1" w14:textId="77777777" w:rsidR="00237387" w:rsidRPr="00831DC9" w:rsidRDefault="00237387" w:rsidP="00A509E4">
            <w:pPr>
              <w:jc w:val="center"/>
              <w:rPr>
                <w:sz w:val="20"/>
                <w:szCs w:val="20"/>
                <w:lang w:val="en-US"/>
              </w:rPr>
            </w:pPr>
            <w:r w:rsidRPr="00831DC9">
              <w:rPr>
                <w:sz w:val="20"/>
                <w:szCs w:val="20"/>
                <w:lang w:val="en-US"/>
              </w:rPr>
              <w:t>Number of hours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8C526E1" w14:textId="77777777" w:rsidR="00237387" w:rsidRPr="00831DC9" w:rsidRDefault="00237387" w:rsidP="00A509E4">
            <w:pPr>
              <w:jc w:val="center"/>
              <w:rPr>
                <w:sz w:val="20"/>
                <w:szCs w:val="20"/>
                <w:lang w:val="en-US"/>
              </w:rPr>
            </w:pPr>
            <w:r w:rsidRPr="00831DC9">
              <w:rPr>
                <w:sz w:val="20"/>
                <w:szCs w:val="20"/>
                <w:lang w:val="en-US"/>
              </w:rPr>
              <w:t>Max.</w:t>
            </w:r>
          </w:p>
          <w:p w14:paraId="3E7189EA" w14:textId="470058E5" w:rsidR="00237387" w:rsidRPr="00831DC9" w:rsidRDefault="00237387" w:rsidP="00A509E4">
            <w:pPr>
              <w:jc w:val="center"/>
              <w:rPr>
                <w:sz w:val="20"/>
                <w:szCs w:val="20"/>
                <w:lang w:val="en-US"/>
              </w:rPr>
            </w:pPr>
            <w:r w:rsidRPr="00831DC9">
              <w:rPr>
                <w:sz w:val="20"/>
                <w:szCs w:val="20"/>
                <w:lang w:val="en-US"/>
              </w:rPr>
              <w:t>score</w:t>
            </w:r>
          </w:p>
        </w:tc>
      </w:tr>
      <w:tr w:rsidR="00237387" w:rsidRPr="00831DC9" w14:paraId="75D33601" w14:textId="77777777" w:rsidTr="0040074B">
        <w:trPr>
          <w:trHeight w:val="456"/>
          <w:jc w:val="center"/>
        </w:trPr>
        <w:tc>
          <w:tcPr>
            <w:tcW w:w="9923" w:type="dxa"/>
            <w:gridSpan w:val="4"/>
            <w:tcBorders>
              <w:top w:val="single" w:sz="4" w:space="0" w:color="000000"/>
              <w:left w:val="single" w:sz="4" w:space="0" w:color="000000"/>
              <w:bottom w:val="single" w:sz="4" w:space="0" w:color="000000"/>
              <w:right w:val="single" w:sz="4" w:space="0" w:color="000000"/>
            </w:tcBorders>
            <w:shd w:val="clear" w:color="auto" w:fill="auto"/>
          </w:tcPr>
          <w:p w14:paraId="310F96CA" w14:textId="77777777" w:rsidR="00657C82" w:rsidRPr="00831DC9" w:rsidRDefault="00237387" w:rsidP="00657C82">
            <w:pPr>
              <w:tabs>
                <w:tab w:val="left" w:pos="1276"/>
              </w:tabs>
              <w:snapToGrid w:val="0"/>
              <w:jc w:val="center"/>
              <w:rPr>
                <w:b/>
                <w:bCs/>
                <w:sz w:val="20"/>
                <w:szCs w:val="20"/>
                <w:lang w:val="en-US" w:eastAsia="ar-SA"/>
              </w:rPr>
            </w:pPr>
            <w:r w:rsidRPr="00831DC9">
              <w:rPr>
                <w:b/>
                <w:bCs/>
                <w:sz w:val="20"/>
                <w:szCs w:val="20"/>
                <w:lang w:val="en-US" w:eastAsia="ar-SA"/>
              </w:rPr>
              <w:t xml:space="preserve">Module 1 </w:t>
            </w:r>
          </w:p>
          <w:p w14:paraId="1F78BC0E" w14:textId="0AD1C9B3" w:rsidR="00237387" w:rsidRPr="00831DC9" w:rsidRDefault="00F44100" w:rsidP="0040074B">
            <w:pPr>
              <w:tabs>
                <w:tab w:val="left" w:pos="1276"/>
              </w:tabs>
              <w:snapToGrid w:val="0"/>
              <w:jc w:val="center"/>
              <w:rPr>
                <w:sz w:val="20"/>
                <w:szCs w:val="20"/>
                <w:lang w:val="kk-KZ" w:eastAsia="ar-SA"/>
              </w:rPr>
            </w:pPr>
            <w:r w:rsidRPr="00831DC9">
              <w:rPr>
                <w:color w:val="000000" w:themeColor="text1"/>
                <w:sz w:val="20"/>
                <w:szCs w:val="20"/>
                <w:lang w:val="en-US" w:eastAsia="ar-SA"/>
              </w:rPr>
              <w:t>Chemical Kinetics</w:t>
            </w:r>
          </w:p>
        </w:tc>
      </w:tr>
      <w:tr w:rsidR="00237387" w:rsidRPr="00831DC9" w14:paraId="61FC78C0" w14:textId="77777777" w:rsidTr="00884238">
        <w:trPr>
          <w:trHeight w:val="43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2CBCB29" w14:textId="77777777" w:rsidR="00237387" w:rsidRPr="00831DC9" w:rsidRDefault="00237387" w:rsidP="00A509E4">
            <w:pPr>
              <w:tabs>
                <w:tab w:val="left" w:pos="1276"/>
              </w:tabs>
              <w:jc w:val="center"/>
              <w:rPr>
                <w:sz w:val="20"/>
                <w:szCs w:val="20"/>
                <w:lang w:val="kk-KZ"/>
              </w:rPr>
            </w:pPr>
            <w:r w:rsidRPr="00831DC9">
              <w:rPr>
                <w:sz w:val="20"/>
                <w:szCs w:val="20"/>
                <w:lang w:val="kk-KZ"/>
              </w:rPr>
              <w:t>1</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1F3DB50B" w14:textId="5170F662" w:rsidR="00237387" w:rsidRPr="00831DC9" w:rsidRDefault="00237387" w:rsidP="00A509E4">
            <w:pPr>
              <w:tabs>
                <w:tab w:val="left" w:pos="1276"/>
              </w:tabs>
              <w:snapToGrid w:val="0"/>
              <w:jc w:val="both"/>
              <w:rPr>
                <w:b/>
                <w:bCs/>
                <w:sz w:val="20"/>
                <w:szCs w:val="20"/>
                <w:lang w:val="kk-KZ" w:eastAsia="ar-SA"/>
              </w:rPr>
            </w:pPr>
            <w:r w:rsidRPr="00831DC9">
              <w:rPr>
                <w:b/>
                <w:bCs/>
                <w:sz w:val="20"/>
                <w:szCs w:val="20"/>
                <w:lang w:val="en-US" w:eastAsia="ar-SA"/>
              </w:rPr>
              <w:t xml:space="preserve">Lec </w:t>
            </w:r>
            <w:r w:rsidRPr="00831DC9">
              <w:rPr>
                <w:b/>
                <w:bCs/>
                <w:sz w:val="20"/>
                <w:szCs w:val="20"/>
                <w:lang w:val="kk-KZ" w:eastAsia="ar-SA"/>
              </w:rPr>
              <w:t>1.</w:t>
            </w:r>
            <w:r w:rsidRPr="00831DC9">
              <w:rPr>
                <w:sz w:val="20"/>
                <w:szCs w:val="20"/>
                <w:lang w:val="en-US"/>
              </w:rPr>
              <w:t xml:space="preserve"> </w:t>
            </w:r>
            <w:r w:rsidR="00331946" w:rsidRPr="00831DC9">
              <w:rPr>
                <w:sz w:val="20"/>
                <w:szCs w:val="20"/>
                <w:lang w:val="en-US"/>
              </w:rPr>
              <w:t>Basic concepts of chemical kinetics. The chemical reaction rate, the influence of various factors on the rate. The basic postulate of chemical kinetics. Average and instant rates. Rate constant, its physical meaning. The mechanism of a chemical reaction, elementary stages, an elementary act of a chemical reaction. Molecularity and order of reaction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D5735F9" w14:textId="162714D4" w:rsidR="00237387" w:rsidRPr="00831DC9" w:rsidRDefault="00D77276" w:rsidP="00C572CD">
            <w:pPr>
              <w:tabs>
                <w:tab w:val="left" w:pos="1276"/>
              </w:tabs>
              <w:snapToGrid w:val="0"/>
              <w:jc w:val="center"/>
              <w:rPr>
                <w:sz w:val="20"/>
                <w:szCs w:val="20"/>
                <w:lang w:val="en-US" w:eastAsia="ar-SA"/>
              </w:rPr>
            </w:pPr>
            <w:r w:rsidRPr="00831DC9">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5BE562B" w14:textId="77777777" w:rsidR="00237387" w:rsidRPr="00831DC9" w:rsidRDefault="00237387" w:rsidP="00A509E4">
            <w:pPr>
              <w:tabs>
                <w:tab w:val="left" w:pos="1276"/>
              </w:tabs>
              <w:snapToGrid w:val="0"/>
              <w:jc w:val="both"/>
              <w:rPr>
                <w:bCs/>
                <w:sz w:val="20"/>
                <w:szCs w:val="20"/>
                <w:lang w:val="kk-KZ" w:eastAsia="ar-SA"/>
              </w:rPr>
            </w:pPr>
          </w:p>
        </w:tc>
      </w:tr>
      <w:tr w:rsidR="00237387" w:rsidRPr="00831DC9" w14:paraId="5C39971C" w14:textId="77777777" w:rsidTr="00884238">
        <w:trPr>
          <w:trHeight w:val="403"/>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DB14261" w14:textId="77777777" w:rsidR="00237387" w:rsidRPr="00831DC9" w:rsidRDefault="00237387" w:rsidP="00A509E4">
            <w:pPr>
              <w:tabs>
                <w:tab w:val="left" w:pos="1276"/>
              </w:tabs>
              <w:jc w:val="center"/>
              <w:rPr>
                <w:sz w:val="20"/>
                <w:szCs w:val="20"/>
                <w:lang w:val="kk-KZ"/>
              </w:rPr>
            </w:pPr>
            <w:r w:rsidRPr="00831DC9">
              <w:rPr>
                <w:sz w:val="20"/>
                <w:szCs w:val="20"/>
                <w:lang w:val="kk-KZ"/>
              </w:rPr>
              <w:t>1</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044C5AE9" w14:textId="3736D2B2" w:rsidR="00237387" w:rsidRPr="00831DC9" w:rsidRDefault="00237387" w:rsidP="00A509E4">
            <w:pPr>
              <w:snapToGrid w:val="0"/>
              <w:jc w:val="both"/>
              <w:rPr>
                <w:bCs/>
                <w:sz w:val="20"/>
                <w:szCs w:val="20"/>
                <w:lang w:val="en-US" w:eastAsia="ar-SA"/>
              </w:rPr>
            </w:pPr>
            <w:r w:rsidRPr="00831DC9">
              <w:rPr>
                <w:b/>
                <w:bCs/>
                <w:sz w:val="20"/>
                <w:szCs w:val="20"/>
                <w:lang w:val="en-US"/>
              </w:rPr>
              <w:t>Sem 1.</w:t>
            </w:r>
            <w:r w:rsidRPr="00831DC9">
              <w:rPr>
                <w:bCs/>
                <w:sz w:val="20"/>
                <w:szCs w:val="20"/>
                <w:lang w:val="en-US"/>
              </w:rPr>
              <w:t xml:space="preserve"> </w:t>
            </w:r>
            <w:r w:rsidR="00331946" w:rsidRPr="00831DC9">
              <w:rPr>
                <w:bCs/>
                <w:sz w:val="20"/>
                <w:szCs w:val="20"/>
                <w:lang w:val="en-US"/>
              </w:rPr>
              <w:t>Solving problems. Calculation of the rate of a chemical reaction: average and instantaneous rates</w:t>
            </w:r>
            <w:r w:rsidR="00F44100" w:rsidRPr="00831DC9">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0483DB1" w14:textId="3241CE74" w:rsidR="00237387" w:rsidRPr="00831DC9" w:rsidRDefault="00C572CD" w:rsidP="00C572CD">
            <w:pPr>
              <w:tabs>
                <w:tab w:val="left" w:pos="1276"/>
              </w:tabs>
              <w:snapToGrid w:val="0"/>
              <w:jc w:val="center"/>
              <w:rPr>
                <w:sz w:val="20"/>
                <w:szCs w:val="20"/>
                <w:lang w:val="en-US" w:eastAsia="ar-SA"/>
              </w:rPr>
            </w:pPr>
            <w:r w:rsidRPr="00831DC9">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E7366BF" w14:textId="1F2FCE05" w:rsidR="00237387" w:rsidRPr="00831DC9" w:rsidRDefault="00C572CD" w:rsidP="00C572CD">
            <w:pPr>
              <w:tabs>
                <w:tab w:val="left" w:pos="1276"/>
              </w:tabs>
              <w:snapToGrid w:val="0"/>
              <w:jc w:val="center"/>
              <w:rPr>
                <w:bCs/>
                <w:sz w:val="20"/>
                <w:szCs w:val="20"/>
                <w:lang w:val="en-US" w:eastAsia="ar-SA"/>
              </w:rPr>
            </w:pPr>
            <w:r w:rsidRPr="00831DC9">
              <w:rPr>
                <w:bCs/>
                <w:sz w:val="20"/>
                <w:szCs w:val="20"/>
                <w:lang w:val="en-US" w:eastAsia="ar-SA"/>
              </w:rPr>
              <w:t>5</w:t>
            </w:r>
          </w:p>
        </w:tc>
      </w:tr>
      <w:tr w:rsidR="00237387" w:rsidRPr="00831DC9" w14:paraId="66B9EEAC" w14:textId="77777777" w:rsidTr="00884238">
        <w:trPr>
          <w:trHeight w:val="403"/>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86700CA" w14:textId="77777777" w:rsidR="00237387" w:rsidRPr="00831DC9" w:rsidRDefault="00237387" w:rsidP="00A509E4">
            <w:pPr>
              <w:tabs>
                <w:tab w:val="left" w:pos="1276"/>
              </w:tabs>
              <w:jc w:val="center"/>
              <w:rPr>
                <w:sz w:val="20"/>
                <w:szCs w:val="20"/>
                <w:lang w:val="en-US"/>
              </w:rPr>
            </w:pPr>
            <w:r w:rsidRPr="00831DC9">
              <w:rPr>
                <w:sz w:val="20"/>
                <w:szCs w:val="20"/>
                <w:lang w:val="en-US"/>
              </w:rPr>
              <w:lastRenderedPageBreak/>
              <w:t>1</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0086F9F" w14:textId="6A49D120" w:rsidR="00237387" w:rsidRPr="00831DC9" w:rsidRDefault="00237387" w:rsidP="00A509E4">
            <w:pPr>
              <w:snapToGrid w:val="0"/>
              <w:jc w:val="both"/>
              <w:rPr>
                <w:bCs/>
                <w:sz w:val="20"/>
                <w:szCs w:val="20"/>
                <w:lang w:val="en-US"/>
              </w:rPr>
            </w:pPr>
            <w:r w:rsidRPr="00831DC9">
              <w:rPr>
                <w:b/>
                <w:bCs/>
                <w:sz w:val="20"/>
                <w:szCs w:val="20"/>
                <w:lang w:val="en-US"/>
              </w:rPr>
              <w:t>Lab 1.</w:t>
            </w:r>
            <w:r w:rsidRPr="00831DC9">
              <w:rPr>
                <w:bCs/>
                <w:sz w:val="20"/>
                <w:szCs w:val="20"/>
                <w:lang w:val="en-US"/>
              </w:rPr>
              <w:t xml:space="preserve">  </w:t>
            </w:r>
            <w:r w:rsidR="00331946" w:rsidRPr="00831DC9">
              <w:rPr>
                <w:bCs/>
                <w:sz w:val="20"/>
                <w:szCs w:val="20"/>
                <w:lang w:val="en-US"/>
              </w:rPr>
              <w:t>Organizational issues of the educational process in the discipline, providing a syllabus, explanations. Statistical processing of experimental results. Least square method.</w:t>
            </w:r>
            <w:r w:rsidR="00331946" w:rsidRPr="00831DC9">
              <w:rPr>
                <w:bCs/>
                <w:sz w:val="20"/>
                <w:szCs w:val="20"/>
                <w:lang w:val="en-US"/>
              </w:rPr>
              <w:t xml:space="preserve"> </w:t>
            </w:r>
            <w:r w:rsidR="00A930B5" w:rsidRPr="00831DC9">
              <w:rPr>
                <w:bCs/>
                <w:sz w:val="20"/>
                <w:szCs w:val="20"/>
                <w:lang w:val="en-US"/>
              </w:rPr>
              <w:t>The task of the theoretical part of the laboratory work No. 1 «Spectrophotometric measurement of the decomposition rate of complex manganese oxalate».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EAEDC68" w14:textId="219A0C36" w:rsidR="00237387" w:rsidRPr="00831DC9" w:rsidRDefault="00C572CD" w:rsidP="00C572CD">
            <w:pPr>
              <w:tabs>
                <w:tab w:val="left" w:pos="1276"/>
              </w:tabs>
              <w:snapToGrid w:val="0"/>
              <w:jc w:val="center"/>
              <w:rPr>
                <w:sz w:val="20"/>
                <w:szCs w:val="20"/>
                <w:lang w:val="en-US" w:eastAsia="ar-SA"/>
              </w:rPr>
            </w:pPr>
            <w:r w:rsidRPr="00831DC9">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54A8416" w14:textId="07FF4972" w:rsidR="00237387" w:rsidRPr="00831DC9" w:rsidRDefault="00C572CD" w:rsidP="00C572CD">
            <w:pPr>
              <w:tabs>
                <w:tab w:val="left" w:pos="1276"/>
              </w:tabs>
              <w:snapToGrid w:val="0"/>
              <w:jc w:val="center"/>
              <w:rPr>
                <w:bCs/>
                <w:sz w:val="20"/>
                <w:szCs w:val="20"/>
                <w:lang w:val="en-US" w:eastAsia="ar-SA"/>
              </w:rPr>
            </w:pPr>
            <w:r w:rsidRPr="00831DC9">
              <w:rPr>
                <w:bCs/>
                <w:sz w:val="20"/>
                <w:szCs w:val="20"/>
                <w:lang w:val="en-US" w:eastAsia="ar-SA"/>
              </w:rPr>
              <w:t>5</w:t>
            </w:r>
          </w:p>
        </w:tc>
      </w:tr>
      <w:tr w:rsidR="00C572CD" w:rsidRPr="00831DC9" w14:paraId="604DC116" w14:textId="77777777"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6061C8C" w14:textId="77777777" w:rsidR="00C572CD" w:rsidRPr="00831DC9" w:rsidRDefault="00C572CD" w:rsidP="00C572CD">
            <w:pPr>
              <w:jc w:val="center"/>
              <w:rPr>
                <w:sz w:val="20"/>
                <w:szCs w:val="20"/>
                <w:lang w:val="kk-KZ"/>
              </w:rPr>
            </w:pPr>
            <w:r w:rsidRPr="00831DC9">
              <w:rPr>
                <w:sz w:val="20"/>
                <w:szCs w:val="20"/>
                <w:lang w:val="kk-KZ"/>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3381D517" w14:textId="76C3417B" w:rsidR="00C572CD" w:rsidRPr="00831DC9" w:rsidRDefault="00C572CD" w:rsidP="00C572CD">
            <w:pPr>
              <w:tabs>
                <w:tab w:val="left" w:pos="1276"/>
              </w:tabs>
              <w:snapToGrid w:val="0"/>
              <w:jc w:val="both"/>
              <w:rPr>
                <w:b/>
                <w:bCs/>
                <w:sz w:val="20"/>
                <w:szCs w:val="20"/>
                <w:lang w:val="kk-KZ" w:eastAsia="ar-SA"/>
              </w:rPr>
            </w:pPr>
            <w:r w:rsidRPr="00831DC9">
              <w:rPr>
                <w:b/>
                <w:bCs/>
                <w:sz w:val="20"/>
                <w:szCs w:val="20"/>
                <w:lang w:val="en-US" w:eastAsia="ar-SA"/>
              </w:rPr>
              <w:t>Lec 2</w:t>
            </w:r>
            <w:r w:rsidRPr="00831DC9">
              <w:rPr>
                <w:b/>
                <w:bCs/>
                <w:sz w:val="20"/>
                <w:szCs w:val="20"/>
                <w:lang w:val="kk-KZ" w:eastAsia="ar-SA"/>
              </w:rPr>
              <w:t>.</w:t>
            </w:r>
            <w:r w:rsidRPr="00831DC9">
              <w:rPr>
                <w:sz w:val="20"/>
                <w:szCs w:val="20"/>
                <w:lang w:val="en-US"/>
              </w:rPr>
              <w:t xml:space="preserve">  </w:t>
            </w:r>
            <w:r w:rsidR="00331946" w:rsidRPr="00831DC9">
              <w:rPr>
                <w:sz w:val="20"/>
                <w:szCs w:val="20"/>
                <w:lang w:val="en-US"/>
              </w:rPr>
              <w:t>Kinetic analysis of simple irreversible reactions of the first, second, n-th (with equal concentrations of reactants) and zero orders. Half-life. Dimension of the different orders reactions rate constants.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6D8AFF8" w14:textId="1630B7C0" w:rsidR="00C572CD" w:rsidRPr="00831DC9" w:rsidRDefault="00C572CD" w:rsidP="00C572CD">
            <w:pPr>
              <w:tabs>
                <w:tab w:val="left" w:pos="1276"/>
              </w:tabs>
              <w:snapToGrid w:val="0"/>
              <w:jc w:val="center"/>
              <w:rPr>
                <w:sz w:val="20"/>
                <w:szCs w:val="20"/>
                <w:lang w:val="kk-KZ" w:eastAsia="ar-SA"/>
              </w:rPr>
            </w:pPr>
            <w:r w:rsidRPr="00831DC9">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1E3840E" w14:textId="77777777" w:rsidR="00C572CD" w:rsidRPr="00831DC9" w:rsidRDefault="00C572CD" w:rsidP="00C572CD">
            <w:pPr>
              <w:tabs>
                <w:tab w:val="left" w:pos="1276"/>
              </w:tabs>
              <w:snapToGrid w:val="0"/>
              <w:jc w:val="both"/>
              <w:rPr>
                <w:bCs/>
                <w:sz w:val="20"/>
                <w:szCs w:val="20"/>
                <w:lang w:val="kk-KZ" w:eastAsia="ar-SA"/>
              </w:rPr>
            </w:pPr>
          </w:p>
        </w:tc>
      </w:tr>
      <w:tr w:rsidR="00C572CD" w:rsidRPr="00831DC9" w14:paraId="0B6CCEAA" w14:textId="77777777"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1F54515" w14:textId="77777777" w:rsidR="00C572CD" w:rsidRPr="00831DC9" w:rsidRDefault="00C572CD" w:rsidP="00C572CD">
            <w:pPr>
              <w:jc w:val="center"/>
              <w:rPr>
                <w:sz w:val="20"/>
                <w:szCs w:val="20"/>
                <w:lang w:val="kk-KZ"/>
              </w:rPr>
            </w:pPr>
            <w:r w:rsidRPr="00831DC9">
              <w:rPr>
                <w:sz w:val="20"/>
                <w:szCs w:val="20"/>
                <w:lang w:val="kk-KZ"/>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5967F32B" w14:textId="753B0206" w:rsidR="00C572CD" w:rsidRPr="00831DC9" w:rsidRDefault="00C572CD" w:rsidP="00C572CD">
            <w:pPr>
              <w:snapToGrid w:val="0"/>
              <w:jc w:val="both"/>
              <w:rPr>
                <w:bCs/>
                <w:sz w:val="20"/>
                <w:szCs w:val="20"/>
                <w:lang w:val="en-US" w:eastAsia="ar-SA"/>
              </w:rPr>
            </w:pPr>
            <w:r w:rsidRPr="00831DC9">
              <w:rPr>
                <w:b/>
                <w:bCs/>
                <w:sz w:val="20"/>
                <w:szCs w:val="20"/>
                <w:lang w:val="en-US"/>
              </w:rPr>
              <w:t>Sem 2.</w:t>
            </w:r>
            <w:r w:rsidRPr="00831DC9">
              <w:rPr>
                <w:bCs/>
                <w:sz w:val="20"/>
                <w:szCs w:val="20"/>
                <w:lang w:val="en-US"/>
              </w:rPr>
              <w:t xml:space="preserve"> </w:t>
            </w:r>
            <w:r w:rsidR="00331946" w:rsidRPr="00831DC9">
              <w:rPr>
                <w:bCs/>
                <w:sz w:val="20"/>
                <w:szCs w:val="20"/>
                <w:lang w:val="en-US"/>
              </w:rPr>
              <w:t>Solving problems. Calculation of the kinetic characteristics of formally simple homogeneous one-way reactions of different orders.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3E8AFD6" w14:textId="66060CA6" w:rsidR="00C572CD" w:rsidRPr="00831DC9" w:rsidRDefault="00C572CD" w:rsidP="00C572CD">
            <w:pPr>
              <w:tabs>
                <w:tab w:val="left" w:pos="1276"/>
              </w:tabs>
              <w:snapToGrid w:val="0"/>
              <w:jc w:val="center"/>
              <w:rPr>
                <w:sz w:val="20"/>
                <w:szCs w:val="20"/>
                <w:lang w:val="kk-KZ" w:eastAsia="ar-SA"/>
              </w:rPr>
            </w:pPr>
            <w:r w:rsidRPr="00831DC9">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0AE57D9" w14:textId="67B153A8" w:rsidR="00C572CD" w:rsidRPr="00831DC9" w:rsidRDefault="00C572CD" w:rsidP="00C572CD">
            <w:pPr>
              <w:tabs>
                <w:tab w:val="left" w:pos="1276"/>
              </w:tabs>
              <w:snapToGrid w:val="0"/>
              <w:jc w:val="center"/>
              <w:rPr>
                <w:bCs/>
                <w:sz w:val="20"/>
                <w:szCs w:val="20"/>
                <w:lang w:val="en-US" w:eastAsia="ar-SA"/>
              </w:rPr>
            </w:pPr>
            <w:r w:rsidRPr="00831DC9">
              <w:rPr>
                <w:bCs/>
                <w:sz w:val="20"/>
                <w:szCs w:val="20"/>
                <w:lang w:val="en-US" w:eastAsia="ar-SA"/>
              </w:rPr>
              <w:t>5</w:t>
            </w:r>
          </w:p>
        </w:tc>
      </w:tr>
      <w:tr w:rsidR="00C572CD" w:rsidRPr="00831DC9" w14:paraId="023764F2" w14:textId="77777777" w:rsidTr="00884238">
        <w:trPr>
          <w:trHeight w:val="23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8411763" w14:textId="77777777" w:rsidR="00C572CD" w:rsidRPr="00831DC9" w:rsidRDefault="00C572CD" w:rsidP="00C572CD">
            <w:pPr>
              <w:jc w:val="center"/>
              <w:rPr>
                <w:sz w:val="20"/>
                <w:szCs w:val="20"/>
                <w:lang w:val="en-US"/>
              </w:rPr>
            </w:pPr>
            <w:r w:rsidRPr="00831DC9">
              <w:rPr>
                <w:sz w:val="20"/>
                <w:szCs w:val="20"/>
                <w:lang w:val="en-US"/>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42B23AF" w14:textId="01835F7D" w:rsidR="000B60F7" w:rsidRPr="00831DC9" w:rsidRDefault="00C572CD" w:rsidP="00A930B5">
            <w:pPr>
              <w:snapToGrid w:val="0"/>
              <w:jc w:val="both"/>
              <w:rPr>
                <w:bCs/>
                <w:sz w:val="20"/>
                <w:szCs w:val="20"/>
                <w:lang w:val="en-US"/>
              </w:rPr>
            </w:pPr>
            <w:r w:rsidRPr="00831DC9">
              <w:rPr>
                <w:b/>
                <w:bCs/>
                <w:sz w:val="20"/>
                <w:szCs w:val="20"/>
                <w:lang w:val="en-US"/>
              </w:rPr>
              <w:t>Lab 2.</w:t>
            </w:r>
            <w:r w:rsidRPr="00831DC9">
              <w:rPr>
                <w:bCs/>
                <w:sz w:val="20"/>
                <w:szCs w:val="20"/>
                <w:lang w:val="en-US"/>
              </w:rPr>
              <w:t xml:space="preserve">  </w:t>
            </w:r>
            <w:r w:rsidR="00A930B5" w:rsidRPr="00831DC9">
              <w:rPr>
                <w:bCs/>
                <w:sz w:val="20"/>
                <w:szCs w:val="20"/>
                <w:lang w:val="en-US"/>
              </w:rPr>
              <w:t>Рerformance of laboratory work No. 1. «Spectrophotometric measurement of the decomposition rate of complex manganese oxalate». Tasks of laboratory work No. 2 «Study of the kinetics of the oxidation reaction of thiourea with hexacyanoferrate (III)</w:t>
            </w:r>
            <w:r w:rsidR="00A930B5" w:rsidRPr="00831DC9">
              <w:rPr>
                <w:bCs/>
                <w:sz w:val="20"/>
                <w:szCs w:val="20"/>
                <w:lang w:val="kk-KZ"/>
              </w:rPr>
              <w:t xml:space="preserve"> </w:t>
            </w:r>
            <w:r w:rsidR="00A930B5" w:rsidRPr="00831DC9">
              <w:rPr>
                <w:bCs/>
                <w:sz w:val="20"/>
                <w:szCs w:val="20"/>
                <w:lang w:val="en-US"/>
              </w:rPr>
              <w:t>in an alkaline environment».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604A793" w14:textId="11203C96" w:rsidR="00C572CD" w:rsidRPr="00831DC9" w:rsidRDefault="00C572CD" w:rsidP="00C572CD">
            <w:pPr>
              <w:tabs>
                <w:tab w:val="left" w:pos="1276"/>
              </w:tabs>
              <w:snapToGrid w:val="0"/>
              <w:jc w:val="center"/>
              <w:rPr>
                <w:sz w:val="20"/>
                <w:szCs w:val="20"/>
                <w:lang w:val="kk-KZ" w:eastAsia="ar-SA"/>
              </w:rPr>
            </w:pPr>
            <w:r w:rsidRPr="00831DC9">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9D7252" w14:textId="18E34B8B" w:rsidR="00C572CD" w:rsidRPr="00831DC9" w:rsidRDefault="00C572CD" w:rsidP="00C572CD">
            <w:pPr>
              <w:tabs>
                <w:tab w:val="left" w:pos="1276"/>
              </w:tabs>
              <w:snapToGrid w:val="0"/>
              <w:jc w:val="center"/>
              <w:rPr>
                <w:bCs/>
                <w:sz w:val="20"/>
                <w:szCs w:val="20"/>
                <w:lang w:val="en-US" w:eastAsia="ar-SA"/>
              </w:rPr>
            </w:pPr>
            <w:r w:rsidRPr="00831DC9">
              <w:rPr>
                <w:bCs/>
                <w:sz w:val="20"/>
                <w:szCs w:val="20"/>
                <w:lang w:val="en-US" w:eastAsia="ar-SA"/>
              </w:rPr>
              <w:t>5</w:t>
            </w:r>
          </w:p>
        </w:tc>
      </w:tr>
      <w:tr w:rsidR="00237387" w:rsidRPr="00831DC9" w14:paraId="140A7EBD" w14:textId="77777777" w:rsidTr="00884238">
        <w:trPr>
          <w:trHeight w:val="23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2285163" w14:textId="77777777" w:rsidR="00237387" w:rsidRPr="00831DC9" w:rsidRDefault="00237387" w:rsidP="00A509E4">
            <w:pPr>
              <w:jc w:val="center"/>
              <w:rPr>
                <w:sz w:val="20"/>
                <w:szCs w:val="20"/>
                <w:lang w:val="en-US"/>
              </w:rPr>
            </w:pPr>
            <w:r w:rsidRPr="00831DC9">
              <w:rPr>
                <w:sz w:val="20"/>
                <w:szCs w:val="20"/>
                <w:lang w:val="en-US"/>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8C3614C" w14:textId="4B9644CD" w:rsidR="002C1EF1" w:rsidRPr="00831DC9" w:rsidRDefault="00237387" w:rsidP="002C1EF1">
            <w:pPr>
              <w:snapToGrid w:val="0"/>
              <w:jc w:val="both"/>
              <w:rPr>
                <w:bCs/>
                <w:color w:val="000000" w:themeColor="text1"/>
                <w:sz w:val="20"/>
                <w:szCs w:val="20"/>
                <w:lang w:val="en-US"/>
              </w:rPr>
            </w:pPr>
            <w:r w:rsidRPr="00831DC9">
              <w:rPr>
                <w:b/>
                <w:color w:val="000000" w:themeColor="text1"/>
                <w:sz w:val="20"/>
                <w:szCs w:val="20"/>
                <w:lang w:val="en-US"/>
              </w:rPr>
              <w:t>IWST 1.</w:t>
            </w:r>
            <w:r w:rsidRPr="00831DC9">
              <w:rPr>
                <w:bCs/>
                <w:color w:val="000000" w:themeColor="text1"/>
                <w:sz w:val="20"/>
                <w:szCs w:val="20"/>
                <w:lang w:val="en-US"/>
              </w:rPr>
              <w:t xml:space="preserve"> </w:t>
            </w:r>
            <w:r w:rsidR="002C1EF1" w:rsidRPr="00831DC9">
              <w:rPr>
                <w:sz w:val="20"/>
                <w:szCs w:val="20"/>
                <w:lang w:val="en-US"/>
              </w:rPr>
              <w:t>Consultation on IWS No.</w:t>
            </w:r>
            <w:r w:rsidR="002C1EF1" w:rsidRPr="00831DC9">
              <w:rPr>
                <w:sz w:val="20"/>
                <w:szCs w:val="20"/>
                <w:lang w:val="en-US"/>
              </w:rPr>
              <w:t xml:space="preserve"> </w:t>
            </w:r>
            <w:r w:rsidR="002C1EF1" w:rsidRPr="00831DC9">
              <w:rPr>
                <w:sz w:val="20"/>
                <w:szCs w:val="20"/>
                <w:lang w:val="en-US"/>
              </w:rPr>
              <w:t>1</w:t>
            </w:r>
            <w:r w:rsidR="002C1EF1" w:rsidRPr="00831DC9">
              <w:rPr>
                <w:b/>
                <w:bCs/>
                <w:sz w:val="20"/>
                <w:szCs w:val="20"/>
                <w:lang w:val="en-US"/>
              </w:rPr>
              <w:t xml:space="preserve"> </w:t>
            </w:r>
            <w:r w:rsidR="002C1EF1" w:rsidRPr="00831DC9">
              <w:rPr>
                <w:sz w:val="20"/>
                <w:szCs w:val="20"/>
                <w:lang w:val="en-US"/>
              </w:rPr>
              <w:t xml:space="preserve">task </w:t>
            </w:r>
            <w:r w:rsidR="002C1EF1" w:rsidRPr="00831DC9">
              <w:rPr>
                <w:sz w:val="20"/>
                <w:szCs w:val="20"/>
                <w:lang w:val="kk-KZ"/>
              </w:rPr>
              <w:t>«</w:t>
            </w:r>
            <w:r w:rsidR="002C1EF1" w:rsidRPr="00831DC9">
              <w:rPr>
                <w:sz w:val="20"/>
                <w:szCs w:val="20"/>
                <w:lang w:val="en-US"/>
              </w:rPr>
              <w:t>Introduction to Physical Chemistry. Chemical Kinetics I – Introduction, Reactions I, Reactions II</w:t>
            </w:r>
            <w:r w:rsidR="002C1EF1" w:rsidRPr="00831DC9">
              <w:rPr>
                <w:sz w:val="20"/>
                <w:szCs w:val="20"/>
                <w:lang w:val="kk-KZ"/>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A784759" w14:textId="1CC0F8C6" w:rsidR="00237387" w:rsidRPr="00831DC9" w:rsidRDefault="00C572CD" w:rsidP="00C572CD">
            <w:pPr>
              <w:tabs>
                <w:tab w:val="left" w:pos="1276"/>
              </w:tabs>
              <w:snapToGrid w:val="0"/>
              <w:jc w:val="center"/>
              <w:rPr>
                <w:sz w:val="20"/>
                <w:szCs w:val="20"/>
                <w:lang w:val="en-US" w:eastAsia="ar-SA"/>
              </w:rPr>
            </w:pPr>
            <w:r w:rsidRPr="00831DC9">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355F7A7" w14:textId="77777777" w:rsidR="00237387" w:rsidRPr="00831DC9" w:rsidRDefault="00237387" w:rsidP="00A509E4">
            <w:pPr>
              <w:tabs>
                <w:tab w:val="left" w:pos="1276"/>
              </w:tabs>
              <w:snapToGrid w:val="0"/>
              <w:jc w:val="both"/>
              <w:rPr>
                <w:bCs/>
                <w:sz w:val="20"/>
                <w:szCs w:val="20"/>
                <w:lang w:val="kk-KZ" w:eastAsia="ar-SA"/>
              </w:rPr>
            </w:pPr>
          </w:p>
        </w:tc>
      </w:tr>
      <w:tr w:rsidR="00C572CD" w:rsidRPr="00831DC9" w14:paraId="3E9F722D" w14:textId="77777777"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1ACCD8F" w14:textId="77777777" w:rsidR="00C572CD" w:rsidRPr="00831DC9" w:rsidRDefault="00C572CD" w:rsidP="00C572CD">
            <w:pPr>
              <w:jc w:val="center"/>
              <w:rPr>
                <w:sz w:val="20"/>
                <w:szCs w:val="20"/>
                <w:lang w:val="kk-KZ"/>
              </w:rPr>
            </w:pPr>
            <w:r w:rsidRPr="00831DC9">
              <w:rPr>
                <w:sz w:val="20"/>
                <w:szCs w:val="20"/>
                <w:lang w:val="kk-KZ"/>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D56C9EF" w14:textId="3D32D577" w:rsidR="00C572CD" w:rsidRPr="00831DC9" w:rsidRDefault="00C572CD" w:rsidP="00C572CD">
            <w:pPr>
              <w:tabs>
                <w:tab w:val="left" w:pos="1276"/>
              </w:tabs>
              <w:snapToGrid w:val="0"/>
              <w:jc w:val="both"/>
              <w:rPr>
                <w:b/>
                <w:bCs/>
                <w:sz w:val="20"/>
                <w:szCs w:val="20"/>
                <w:lang w:val="kk-KZ" w:eastAsia="ar-SA"/>
              </w:rPr>
            </w:pPr>
            <w:r w:rsidRPr="00831DC9">
              <w:rPr>
                <w:b/>
                <w:bCs/>
                <w:sz w:val="20"/>
                <w:szCs w:val="20"/>
                <w:lang w:val="en-US" w:eastAsia="ar-SA"/>
              </w:rPr>
              <w:t>Lec 3</w:t>
            </w:r>
            <w:r w:rsidRPr="00831DC9">
              <w:rPr>
                <w:b/>
                <w:bCs/>
                <w:sz w:val="20"/>
                <w:szCs w:val="20"/>
                <w:lang w:val="kk-KZ" w:eastAsia="ar-SA"/>
              </w:rPr>
              <w:t>.</w:t>
            </w:r>
            <w:r w:rsidRPr="00831DC9">
              <w:rPr>
                <w:sz w:val="20"/>
                <w:szCs w:val="20"/>
                <w:lang w:val="en-US"/>
              </w:rPr>
              <w:t xml:space="preserve">  </w:t>
            </w:r>
            <w:r w:rsidR="00331946" w:rsidRPr="00831DC9">
              <w:rPr>
                <w:sz w:val="20"/>
                <w:szCs w:val="20"/>
                <w:lang w:val="en-US"/>
              </w:rPr>
              <w:t>Integral and differential methods for determining the reaction order and the rate constant of formal-simple reactions in closed systems.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58D875A" w14:textId="0BC15119" w:rsidR="00C572CD" w:rsidRPr="00831DC9" w:rsidRDefault="00C572CD" w:rsidP="00C572CD">
            <w:pPr>
              <w:tabs>
                <w:tab w:val="left" w:pos="1276"/>
              </w:tabs>
              <w:snapToGrid w:val="0"/>
              <w:jc w:val="center"/>
              <w:rPr>
                <w:sz w:val="20"/>
                <w:szCs w:val="20"/>
                <w:lang w:val="kk-KZ" w:eastAsia="ar-SA"/>
              </w:rPr>
            </w:pPr>
            <w:r w:rsidRPr="00831DC9">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18E6402" w14:textId="77777777" w:rsidR="00C572CD" w:rsidRPr="00831DC9" w:rsidRDefault="00C572CD" w:rsidP="00C572CD">
            <w:pPr>
              <w:tabs>
                <w:tab w:val="left" w:pos="1276"/>
              </w:tabs>
              <w:snapToGrid w:val="0"/>
              <w:jc w:val="both"/>
              <w:rPr>
                <w:bCs/>
                <w:sz w:val="20"/>
                <w:szCs w:val="20"/>
                <w:lang w:val="kk-KZ" w:eastAsia="ar-SA"/>
              </w:rPr>
            </w:pPr>
          </w:p>
        </w:tc>
      </w:tr>
      <w:tr w:rsidR="00C572CD" w:rsidRPr="00831DC9" w14:paraId="67D3A3B8" w14:textId="77777777"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5EBECD6" w14:textId="77777777" w:rsidR="00C572CD" w:rsidRPr="00831DC9" w:rsidRDefault="00C572CD" w:rsidP="00C572CD">
            <w:pPr>
              <w:jc w:val="center"/>
              <w:rPr>
                <w:sz w:val="20"/>
                <w:szCs w:val="20"/>
                <w:lang w:val="kk-KZ"/>
              </w:rPr>
            </w:pPr>
            <w:r w:rsidRPr="00831DC9">
              <w:rPr>
                <w:sz w:val="20"/>
                <w:szCs w:val="20"/>
                <w:lang w:val="kk-KZ"/>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6E981F8" w14:textId="4E087724" w:rsidR="00C572CD" w:rsidRPr="00831DC9" w:rsidRDefault="00C572CD" w:rsidP="00C572CD">
            <w:pPr>
              <w:snapToGrid w:val="0"/>
              <w:jc w:val="both"/>
              <w:rPr>
                <w:bCs/>
                <w:sz w:val="20"/>
                <w:szCs w:val="20"/>
                <w:lang w:val="en-US" w:eastAsia="ar-SA"/>
              </w:rPr>
            </w:pPr>
            <w:r w:rsidRPr="00831DC9">
              <w:rPr>
                <w:b/>
                <w:bCs/>
                <w:sz w:val="20"/>
                <w:szCs w:val="20"/>
                <w:lang w:val="en-US"/>
              </w:rPr>
              <w:t>Sem 3.</w:t>
            </w:r>
            <w:r w:rsidRPr="00831DC9">
              <w:rPr>
                <w:bCs/>
                <w:sz w:val="20"/>
                <w:szCs w:val="20"/>
                <w:lang w:val="en-US"/>
              </w:rPr>
              <w:t xml:space="preserve"> </w:t>
            </w:r>
            <w:r w:rsidR="005E3625" w:rsidRPr="00831DC9">
              <w:rPr>
                <w:bCs/>
                <w:sz w:val="20"/>
                <w:szCs w:val="20"/>
                <w:lang w:val="en-US"/>
              </w:rPr>
              <w:t xml:space="preserve">Determination of the order of given reaction using MS Excel Software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72BD1BA" w14:textId="1250EEFF" w:rsidR="00C572CD" w:rsidRPr="00831DC9" w:rsidRDefault="00C572CD" w:rsidP="00C572CD">
            <w:pPr>
              <w:tabs>
                <w:tab w:val="left" w:pos="1276"/>
              </w:tabs>
              <w:snapToGrid w:val="0"/>
              <w:jc w:val="center"/>
              <w:rPr>
                <w:sz w:val="20"/>
                <w:szCs w:val="20"/>
                <w:lang w:val="kk-KZ" w:eastAsia="ar-SA"/>
              </w:rPr>
            </w:pPr>
            <w:r w:rsidRPr="00831DC9">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7197CC0" w14:textId="7A7AD3C6" w:rsidR="00C572CD" w:rsidRPr="00831DC9" w:rsidRDefault="001D7F30" w:rsidP="00C572CD">
            <w:pPr>
              <w:tabs>
                <w:tab w:val="left" w:pos="1276"/>
              </w:tabs>
              <w:snapToGrid w:val="0"/>
              <w:jc w:val="center"/>
              <w:rPr>
                <w:bCs/>
                <w:sz w:val="20"/>
                <w:szCs w:val="20"/>
                <w:lang w:val="en-US" w:eastAsia="ar-SA"/>
              </w:rPr>
            </w:pPr>
            <w:r w:rsidRPr="00831DC9">
              <w:rPr>
                <w:bCs/>
                <w:sz w:val="20"/>
                <w:szCs w:val="20"/>
                <w:lang w:val="en-US" w:eastAsia="ar-SA"/>
              </w:rPr>
              <w:t>5</w:t>
            </w:r>
          </w:p>
        </w:tc>
      </w:tr>
      <w:tr w:rsidR="00C572CD" w:rsidRPr="00831DC9" w14:paraId="3405429F"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3CBF1B" w14:textId="77777777" w:rsidR="00C572CD" w:rsidRPr="00831DC9" w:rsidRDefault="00C572CD" w:rsidP="00C572CD">
            <w:pPr>
              <w:jc w:val="center"/>
              <w:rPr>
                <w:sz w:val="20"/>
                <w:szCs w:val="20"/>
                <w:lang w:val="kk-KZ"/>
              </w:rPr>
            </w:pPr>
            <w:r w:rsidRPr="00831DC9">
              <w:rPr>
                <w:sz w:val="20"/>
                <w:szCs w:val="20"/>
                <w:lang w:val="kk-KZ"/>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43958A4" w14:textId="119F4F39" w:rsidR="00A930B5" w:rsidRPr="00831DC9" w:rsidRDefault="00C572CD" w:rsidP="00A930B5">
            <w:pPr>
              <w:snapToGrid w:val="0"/>
              <w:jc w:val="both"/>
              <w:rPr>
                <w:bCs/>
                <w:sz w:val="20"/>
                <w:szCs w:val="20"/>
                <w:lang w:val="en-US"/>
              </w:rPr>
            </w:pPr>
            <w:r w:rsidRPr="00831DC9">
              <w:rPr>
                <w:b/>
                <w:bCs/>
                <w:sz w:val="20"/>
                <w:szCs w:val="20"/>
                <w:lang w:val="en-US"/>
              </w:rPr>
              <w:t>Lab 3.</w:t>
            </w:r>
            <w:r w:rsidRPr="00831DC9">
              <w:rPr>
                <w:bCs/>
                <w:sz w:val="20"/>
                <w:szCs w:val="20"/>
                <w:lang w:val="en-US"/>
              </w:rPr>
              <w:t xml:space="preserve">  </w:t>
            </w:r>
            <w:r w:rsidR="00A930B5" w:rsidRPr="00831DC9">
              <w:rPr>
                <w:bCs/>
                <w:sz w:val="20"/>
                <w:szCs w:val="20"/>
                <w:lang w:val="en-US"/>
              </w:rPr>
              <w:t>Delivery of the theoretical part of the laboratory work No. 2 «Study of the kinetics of the oxidation reaction of thiourea with hexacyanoferrate (III)</w:t>
            </w:r>
          </w:p>
          <w:p w14:paraId="5E7C52E9" w14:textId="170A4DBE" w:rsidR="000B60F7" w:rsidRPr="00831DC9" w:rsidRDefault="00A930B5" w:rsidP="00A930B5">
            <w:pPr>
              <w:snapToGrid w:val="0"/>
              <w:jc w:val="both"/>
              <w:rPr>
                <w:bCs/>
                <w:sz w:val="20"/>
                <w:szCs w:val="20"/>
                <w:lang w:val="en-US"/>
              </w:rPr>
            </w:pPr>
            <w:r w:rsidRPr="00831DC9">
              <w:rPr>
                <w:bCs/>
                <w:sz w:val="20"/>
                <w:szCs w:val="20"/>
                <w:lang w:val="en-US"/>
              </w:rPr>
              <w:t>in an alkaline environment».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285A842" w14:textId="45ED67FB" w:rsidR="00C572CD" w:rsidRPr="00831DC9" w:rsidRDefault="00C572CD" w:rsidP="00C572CD">
            <w:pPr>
              <w:jc w:val="center"/>
              <w:rPr>
                <w:sz w:val="20"/>
                <w:szCs w:val="20"/>
                <w:lang w:val="kk-KZ" w:eastAsia="ar-SA"/>
              </w:rPr>
            </w:pPr>
            <w:r w:rsidRPr="00831DC9">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C94D03B" w14:textId="551B4A5D" w:rsidR="00C572CD" w:rsidRPr="00831DC9" w:rsidRDefault="001D7F30" w:rsidP="001D7F30">
            <w:pPr>
              <w:jc w:val="center"/>
              <w:rPr>
                <w:sz w:val="20"/>
                <w:szCs w:val="20"/>
                <w:lang w:val="en-US" w:eastAsia="en-US"/>
              </w:rPr>
            </w:pPr>
            <w:r w:rsidRPr="00831DC9">
              <w:rPr>
                <w:sz w:val="20"/>
                <w:szCs w:val="20"/>
                <w:lang w:val="en-US" w:eastAsia="en-US"/>
              </w:rPr>
              <w:t>5</w:t>
            </w:r>
          </w:p>
        </w:tc>
      </w:tr>
      <w:tr w:rsidR="00237387" w:rsidRPr="00831DC9" w14:paraId="1CED7F21"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D9A9C6" w14:textId="77777777" w:rsidR="00237387" w:rsidRPr="00831DC9" w:rsidRDefault="00237387" w:rsidP="00A509E4">
            <w:pPr>
              <w:jc w:val="center"/>
              <w:rPr>
                <w:sz w:val="20"/>
                <w:szCs w:val="20"/>
                <w:lang w:val="kk-KZ"/>
              </w:rPr>
            </w:pPr>
            <w:r w:rsidRPr="00831DC9">
              <w:rPr>
                <w:sz w:val="20"/>
                <w:szCs w:val="20"/>
                <w:lang w:val="kk-KZ"/>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6152ECDD" w14:textId="73B6A662" w:rsidR="002C1EF1" w:rsidRPr="00831DC9" w:rsidRDefault="00237387" w:rsidP="002C1EF1">
            <w:pPr>
              <w:jc w:val="both"/>
              <w:rPr>
                <w:bCs/>
                <w:sz w:val="20"/>
                <w:szCs w:val="20"/>
                <w:lang w:val="en-US" w:eastAsia="ar-SA"/>
              </w:rPr>
            </w:pPr>
            <w:r w:rsidRPr="00831DC9">
              <w:rPr>
                <w:b/>
                <w:bCs/>
                <w:sz w:val="20"/>
                <w:szCs w:val="20"/>
                <w:lang w:val="en-US"/>
              </w:rPr>
              <w:t>IW</w:t>
            </w:r>
            <w:r w:rsidR="00C572CD" w:rsidRPr="00831DC9">
              <w:rPr>
                <w:b/>
                <w:bCs/>
                <w:sz w:val="20"/>
                <w:szCs w:val="20"/>
                <w:lang w:val="en-US"/>
              </w:rPr>
              <w:t>S</w:t>
            </w:r>
            <w:r w:rsidRPr="00831DC9">
              <w:rPr>
                <w:b/>
                <w:bCs/>
                <w:sz w:val="20"/>
                <w:szCs w:val="20"/>
                <w:lang w:val="en-US"/>
              </w:rPr>
              <w:t xml:space="preserve"> 1.</w:t>
            </w:r>
            <w:r w:rsidRPr="00831DC9">
              <w:rPr>
                <w:sz w:val="20"/>
                <w:szCs w:val="20"/>
                <w:lang w:val="en-US"/>
              </w:rPr>
              <w:t xml:space="preserve"> </w:t>
            </w:r>
            <w:r w:rsidR="002C1EF1" w:rsidRPr="00831DC9">
              <w:rPr>
                <w:sz w:val="20"/>
                <w:szCs w:val="20"/>
                <w:lang w:val="en-US"/>
              </w:rPr>
              <w:t>Completion of IWS No.</w:t>
            </w:r>
            <w:r w:rsidR="002C1EF1" w:rsidRPr="00831DC9">
              <w:rPr>
                <w:sz w:val="20"/>
                <w:szCs w:val="20"/>
                <w:lang w:val="en-US"/>
              </w:rPr>
              <w:t xml:space="preserve"> </w:t>
            </w:r>
            <w:r w:rsidR="002C1EF1" w:rsidRPr="00831DC9">
              <w:rPr>
                <w:sz w:val="20"/>
                <w:szCs w:val="20"/>
                <w:lang w:val="en-US"/>
              </w:rPr>
              <w:t>1</w:t>
            </w:r>
            <w:r w:rsidR="002C1EF1" w:rsidRPr="00831DC9">
              <w:rPr>
                <w:b/>
                <w:bCs/>
                <w:sz w:val="20"/>
                <w:szCs w:val="20"/>
                <w:lang w:val="en-US"/>
              </w:rPr>
              <w:t xml:space="preserve"> </w:t>
            </w:r>
            <w:r w:rsidR="002C1EF1" w:rsidRPr="00831DC9">
              <w:rPr>
                <w:sz w:val="20"/>
                <w:szCs w:val="20"/>
                <w:lang w:val="en-US"/>
              </w:rPr>
              <w:t xml:space="preserve">task </w:t>
            </w:r>
            <w:r w:rsidR="002C1EF1" w:rsidRPr="00831DC9">
              <w:rPr>
                <w:sz w:val="20"/>
                <w:szCs w:val="20"/>
                <w:lang w:val="kk-KZ"/>
              </w:rPr>
              <w:t>«</w:t>
            </w:r>
            <w:r w:rsidR="002C1EF1" w:rsidRPr="00831DC9">
              <w:rPr>
                <w:sz w:val="20"/>
                <w:szCs w:val="20"/>
                <w:lang w:val="en-US"/>
              </w:rPr>
              <w:t>Introduction to Physical Chemistry. Chemical Kinetics I – Introduction, Reactions I, Reactions II</w:t>
            </w:r>
            <w:r w:rsidR="002C1EF1" w:rsidRPr="00831DC9">
              <w:rPr>
                <w:sz w:val="20"/>
                <w:szCs w:val="20"/>
                <w:lang w:val="kk-KZ"/>
              </w:rPr>
              <w:t>»</w:t>
            </w:r>
            <w:r w:rsidR="002C1EF1" w:rsidRPr="00831DC9">
              <w:rPr>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555D59E" w14:textId="3FBADCA1" w:rsidR="00237387" w:rsidRPr="00831DC9" w:rsidRDefault="00C572CD" w:rsidP="00C572CD">
            <w:pPr>
              <w:tabs>
                <w:tab w:val="left" w:pos="1276"/>
              </w:tabs>
              <w:snapToGrid w:val="0"/>
              <w:jc w:val="center"/>
              <w:rPr>
                <w:sz w:val="20"/>
                <w:szCs w:val="20"/>
                <w:lang w:val="en-US" w:eastAsia="ar-SA"/>
              </w:rPr>
            </w:pPr>
            <w:r w:rsidRPr="00831DC9">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8F0E77E" w14:textId="3F03F2F0" w:rsidR="00237387" w:rsidRPr="00831DC9" w:rsidRDefault="008E0210" w:rsidP="008E0210">
            <w:pPr>
              <w:tabs>
                <w:tab w:val="left" w:pos="1276"/>
              </w:tabs>
              <w:snapToGrid w:val="0"/>
              <w:jc w:val="center"/>
              <w:rPr>
                <w:bCs/>
                <w:sz w:val="20"/>
                <w:szCs w:val="20"/>
                <w:lang w:val="en-US" w:eastAsia="ar-SA"/>
              </w:rPr>
            </w:pPr>
            <w:r w:rsidRPr="00831DC9">
              <w:rPr>
                <w:bCs/>
                <w:sz w:val="20"/>
                <w:szCs w:val="20"/>
                <w:lang w:val="en-US" w:eastAsia="ar-SA"/>
              </w:rPr>
              <w:t>5</w:t>
            </w:r>
          </w:p>
        </w:tc>
      </w:tr>
      <w:tr w:rsidR="00C572CD" w:rsidRPr="00831DC9" w14:paraId="3CECC4A9"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5E32CADC" w14:textId="77777777" w:rsidR="00C572CD" w:rsidRPr="00831DC9" w:rsidRDefault="00C572CD" w:rsidP="00C572CD">
            <w:pPr>
              <w:jc w:val="center"/>
              <w:rPr>
                <w:sz w:val="20"/>
                <w:szCs w:val="20"/>
                <w:lang w:val="kk-KZ"/>
              </w:rPr>
            </w:pPr>
            <w:r w:rsidRPr="00831DC9">
              <w:rPr>
                <w:sz w:val="20"/>
                <w:szCs w:val="20"/>
                <w:lang w:val="kk-KZ"/>
              </w:rPr>
              <w:t>4</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5D9D4AC3" w14:textId="3F88D2C0" w:rsidR="00C572CD" w:rsidRPr="00831DC9" w:rsidRDefault="00C572CD" w:rsidP="00C572CD">
            <w:pPr>
              <w:tabs>
                <w:tab w:val="left" w:pos="1276"/>
              </w:tabs>
              <w:snapToGrid w:val="0"/>
              <w:jc w:val="both"/>
              <w:rPr>
                <w:b/>
                <w:bCs/>
                <w:sz w:val="20"/>
                <w:szCs w:val="20"/>
                <w:lang w:val="kk-KZ" w:eastAsia="ar-SA"/>
              </w:rPr>
            </w:pPr>
            <w:r w:rsidRPr="00831DC9">
              <w:rPr>
                <w:b/>
                <w:bCs/>
                <w:sz w:val="20"/>
                <w:szCs w:val="20"/>
                <w:lang w:val="en-US" w:eastAsia="ar-SA"/>
              </w:rPr>
              <w:t>Lec 4</w:t>
            </w:r>
            <w:r w:rsidRPr="00831DC9">
              <w:rPr>
                <w:b/>
                <w:bCs/>
                <w:sz w:val="20"/>
                <w:szCs w:val="20"/>
                <w:lang w:val="kk-KZ" w:eastAsia="ar-SA"/>
              </w:rPr>
              <w:t>.</w:t>
            </w:r>
            <w:r w:rsidRPr="00831DC9">
              <w:rPr>
                <w:sz w:val="20"/>
                <w:szCs w:val="20"/>
                <w:lang w:val="en-US"/>
              </w:rPr>
              <w:t xml:space="preserve">  </w:t>
            </w:r>
            <w:r w:rsidR="005E3625" w:rsidRPr="00831DC9">
              <w:rPr>
                <w:sz w:val="20"/>
                <w:szCs w:val="20"/>
                <w:lang w:val="en-US"/>
              </w:rPr>
              <w:t>The dependence of the reaction rate on temperature. Van't Hoff's rule, temperature coefficient. Arrhenius's law. Activation energy, physical meaning, empirical and true activation energy. Methods for determining the activation energy.</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64A09CE" w14:textId="461CAF98" w:rsidR="00C572CD" w:rsidRPr="00831DC9" w:rsidRDefault="00C572CD" w:rsidP="00C572CD">
            <w:pPr>
              <w:tabs>
                <w:tab w:val="left" w:pos="1276"/>
              </w:tabs>
              <w:snapToGrid w:val="0"/>
              <w:jc w:val="center"/>
              <w:rPr>
                <w:sz w:val="20"/>
                <w:szCs w:val="20"/>
                <w:lang w:val="kk-KZ" w:eastAsia="ar-SA"/>
              </w:rPr>
            </w:pPr>
            <w:r w:rsidRPr="00831DC9">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167246B" w14:textId="77777777" w:rsidR="00C572CD" w:rsidRPr="00831DC9" w:rsidRDefault="00C572CD" w:rsidP="00C572CD">
            <w:pPr>
              <w:tabs>
                <w:tab w:val="left" w:pos="1276"/>
              </w:tabs>
              <w:snapToGrid w:val="0"/>
              <w:jc w:val="both"/>
              <w:rPr>
                <w:bCs/>
                <w:sz w:val="20"/>
                <w:szCs w:val="20"/>
                <w:lang w:val="kk-KZ" w:eastAsia="ar-SA"/>
              </w:rPr>
            </w:pPr>
          </w:p>
        </w:tc>
      </w:tr>
      <w:tr w:rsidR="00C572CD" w:rsidRPr="00831DC9" w14:paraId="44C76E12"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2414C2D" w14:textId="77777777" w:rsidR="00C572CD" w:rsidRPr="00831DC9" w:rsidRDefault="00C572CD" w:rsidP="00C572CD">
            <w:pPr>
              <w:jc w:val="center"/>
              <w:rPr>
                <w:sz w:val="20"/>
                <w:szCs w:val="20"/>
                <w:lang w:val="kk-KZ"/>
              </w:rPr>
            </w:pPr>
            <w:r w:rsidRPr="00831DC9">
              <w:rPr>
                <w:sz w:val="20"/>
                <w:szCs w:val="20"/>
                <w:lang w:val="kk-KZ"/>
              </w:rPr>
              <w:t>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7E1450CE" w14:textId="30E405DE" w:rsidR="000B60F7" w:rsidRPr="00831DC9" w:rsidRDefault="00C572CD" w:rsidP="000B60F7">
            <w:pPr>
              <w:snapToGrid w:val="0"/>
              <w:jc w:val="both"/>
              <w:rPr>
                <w:bCs/>
                <w:sz w:val="20"/>
                <w:szCs w:val="20"/>
                <w:lang w:val="en-US" w:eastAsia="ar-SA"/>
              </w:rPr>
            </w:pPr>
            <w:r w:rsidRPr="00831DC9">
              <w:rPr>
                <w:b/>
                <w:bCs/>
                <w:sz w:val="20"/>
                <w:szCs w:val="20"/>
                <w:lang w:val="en-US"/>
              </w:rPr>
              <w:t>Sem 4.</w:t>
            </w:r>
            <w:r w:rsidRPr="00831DC9">
              <w:rPr>
                <w:bCs/>
                <w:sz w:val="20"/>
                <w:szCs w:val="20"/>
                <w:lang w:val="en-US"/>
              </w:rPr>
              <w:t xml:space="preserve"> </w:t>
            </w:r>
            <w:r w:rsidR="005E3625" w:rsidRPr="00831DC9">
              <w:rPr>
                <w:bCs/>
                <w:sz w:val="20"/>
                <w:szCs w:val="20"/>
                <w:lang w:val="en-US" w:eastAsia="ar-SA"/>
              </w:rPr>
              <w:t>Solving problems. Application of Van't Hoff's rule, Arrhenius's law. Calculation of the activation energy.</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C6CF5B4" w14:textId="55892573" w:rsidR="00C572CD" w:rsidRPr="00831DC9" w:rsidRDefault="00C572CD" w:rsidP="00C572CD">
            <w:pPr>
              <w:tabs>
                <w:tab w:val="left" w:pos="1276"/>
              </w:tabs>
              <w:snapToGrid w:val="0"/>
              <w:jc w:val="center"/>
              <w:rPr>
                <w:sz w:val="20"/>
                <w:szCs w:val="20"/>
                <w:lang w:val="kk-KZ" w:eastAsia="ar-SA"/>
              </w:rPr>
            </w:pPr>
            <w:r w:rsidRPr="00831DC9">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B1AF8CC" w14:textId="255EBEC4" w:rsidR="00C572CD" w:rsidRPr="00831DC9" w:rsidRDefault="00093447" w:rsidP="00093447">
            <w:pPr>
              <w:tabs>
                <w:tab w:val="left" w:pos="1276"/>
              </w:tabs>
              <w:snapToGrid w:val="0"/>
              <w:jc w:val="center"/>
              <w:rPr>
                <w:bCs/>
                <w:sz w:val="20"/>
                <w:szCs w:val="20"/>
                <w:lang w:val="en-US" w:eastAsia="ar-SA"/>
              </w:rPr>
            </w:pPr>
            <w:r w:rsidRPr="00831DC9">
              <w:rPr>
                <w:bCs/>
                <w:sz w:val="20"/>
                <w:szCs w:val="20"/>
                <w:lang w:val="en-US" w:eastAsia="ar-SA"/>
              </w:rPr>
              <w:t>5</w:t>
            </w:r>
          </w:p>
        </w:tc>
      </w:tr>
      <w:tr w:rsidR="00C572CD" w:rsidRPr="00831DC9" w14:paraId="5C7D405D"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31D678B7" w14:textId="77777777" w:rsidR="00C572CD" w:rsidRPr="00831DC9" w:rsidRDefault="00C572CD" w:rsidP="00C572CD">
            <w:pPr>
              <w:jc w:val="center"/>
              <w:rPr>
                <w:sz w:val="20"/>
                <w:szCs w:val="20"/>
                <w:lang w:val="kk-KZ"/>
              </w:rPr>
            </w:pPr>
            <w:r w:rsidRPr="00831DC9">
              <w:rPr>
                <w:sz w:val="20"/>
                <w:szCs w:val="20"/>
                <w:lang w:val="kk-KZ"/>
              </w:rPr>
              <w:t>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BE1C599" w14:textId="07358539" w:rsidR="000B60F7" w:rsidRPr="00831DC9" w:rsidRDefault="00C572CD" w:rsidP="000B60F7">
            <w:pPr>
              <w:snapToGrid w:val="0"/>
              <w:jc w:val="both"/>
              <w:rPr>
                <w:bCs/>
                <w:sz w:val="20"/>
                <w:szCs w:val="20"/>
                <w:lang w:val="en-US"/>
              </w:rPr>
            </w:pPr>
            <w:r w:rsidRPr="00831DC9">
              <w:rPr>
                <w:b/>
                <w:bCs/>
                <w:sz w:val="20"/>
                <w:szCs w:val="20"/>
                <w:lang w:val="en-US"/>
              </w:rPr>
              <w:t>Lab 4.</w:t>
            </w:r>
            <w:r w:rsidRPr="00831DC9">
              <w:rPr>
                <w:bCs/>
                <w:sz w:val="20"/>
                <w:szCs w:val="20"/>
                <w:lang w:val="en-US"/>
              </w:rPr>
              <w:t xml:space="preserve">  </w:t>
            </w:r>
            <w:r w:rsidR="00A930B5" w:rsidRPr="00831DC9">
              <w:rPr>
                <w:bCs/>
                <w:sz w:val="20"/>
                <w:szCs w:val="20"/>
                <w:lang w:val="en-US"/>
              </w:rPr>
              <w:t>The task of the theoretical part of the laboratory work No. 3 «</w:t>
            </w:r>
            <w:r w:rsidR="00452A1E" w:rsidRPr="00831DC9">
              <w:rPr>
                <w:bCs/>
                <w:sz w:val="20"/>
                <w:szCs w:val="20"/>
                <w:lang w:val="en-US"/>
              </w:rPr>
              <w:t>Study of the rate of sapagenation of acetetethyl ether with alkaline</w:t>
            </w:r>
            <w:r w:rsidR="00A930B5" w:rsidRPr="00831DC9">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F662C23" w14:textId="096E8559" w:rsidR="00C572CD" w:rsidRPr="00831DC9" w:rsidRDefault="00C572CD" w:rsidP="00C572CD">
            <w:pPr>
              <w:tabs>
                <w:tab w:val="left" w:pos="1276"/>
              </w:tabs>
              <w:snapToGrid w:val="0"/>
              <w:jc w:val="center"/>
              <w:rPr>
                <w:sz w:val="20"/>
                <w:szCs w:val="20"/>
                <w:lang w:val="kk-KZ" w:eastAsia="ar-SA"/>
              </w:rPr>
            </w:pPr>
            <w:r w:rsidRPr="00831DC9">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DB82557" w14:textId="3EC92D36" w:rsidR="00C572CD" w:rsidRPr="00831DC9" w:rsidRDefault="00093447" w:rsidP="00093447">
            <w:pPr>
              <w:tabs>
                <w:tab w:val="left" w:pos="1276"/>
              </w:tabs>
              <w:snapToGrid w:val="0"/>
              <w:jc w:val="center"/>
              <w:rPr>
                <w:bCs/>
                <w:sz w:val="20"/>
                <w:szCs w:val="20"/>
                <w:lang w:val="en-US" w:eastAsia="ar-SA"/>
              </w:rPr>
            </w:pPr>
            <w:r w:rsidRPr="00831DC9">
              <w:rPr>
                <w:bCs/>
                <w:sz w:val="20"/>
                <w:szCs w:val="20"/>
                <w:lang w:val="en-US" w:eastAsia="ar-SA"/>
              </w:rPr>
              <w:t>5</w:t>
            </w:r>
          </w:p>
        </w:tc>
      </w:tr>
      <w:tr w:rsidR="00237387" w:rsidRPr="00831DC9" w14:paraId="13D4CF9F"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C1B0DBF" w14:textId="77777777" w:rsidR="00237387" w:rsidRPr="00831DC9" w:rsidRDefault="00237387" w:rsidP="00A509E4">
            <w:pPr>
              <w:jc w:val="center"/>
              <w:rPr>
                <w:sz w:val="20"/>
                <w:szCs w:val="20"/>
                <w:lang w:val="kk-KZ"/>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4EB29AF" w14:textId="5EDA3B72" w:rsidR="002C1EF1" w:rsidRPr="00831DC9" w:rsidRDefault="00237387" w:rsidP="002C1EF1">
            <w:pPr>
              <w:snapToGrid w:val="0"/>
              <w:jc w:val="both"/>
              <w:rPr>
                <w:b/>
                <w:bCs/>
                <w:color w:val="000000" w:themeColor="text1"/>
                <w:sz w:val="20"/>
                <w:szCs w:val="20"/>
                <w:lang w:val="en-US"/>
              </w:rPr>
            </w:pPr>
            <w:r w:rsidRPr="00831DC9">
              <w:rPr>
                <w:b/>
                <w:bCs/>
                <w:color w:val="000000" w:themeColor="text1"/>
                <w:sz w:val="20"/>
                <w:szCs w:val="20"/>
                <w:lang w:val="en-US"/>
              </w:rPr>
              <w:t xml:space="preserve">IWST 2. </w:t>
            </w:r>
            <w:r w:rsidR="002C1EF1" w:rsidRPr="00831DC9">
              <w:rPr>
                <w:sz w:val="20"/>
                <w:szCs w:val="20"/>
                <w:lang w:val="en-US"/>
              </w:rPr>
              <w:t>Consultation on IWS No. 2</w:t>
            </w:r>
            <w:r w:rsidR="002C1EF1" w:rsidRPr="00831DC9">
              <w:rPr>
                <w:b/>
                <w:bCs/>
                <w:sz w:val="20"/>
                <w:szCs w:val="20"/>
                <w:lang w:val="en-US"/>
              </w:rPr>
              <w:t xml:space="preserve"> </w:t>
            </w:r>
            <w:r w:rsidR="002C1EF1" w:rsidRPr="00831DC9">
              <w:rPr>
                <w:sz w:val="20"/>
                <w:szCs w:val="20"/>
                <w:lang w:val="en-US"/>
              </w:rPr>
              <w:t xml:space="preserve">task </w:t>
            </w:r>
            <w:r w:rsidR="002C1EF1" w:rsidRPr="00831DC9">
              <w:rPr>
                <w:sz w:val="20"/>
                <w:szCs w:val="20"/>
                <w:lang w:val="kk-KZ"/>
              </w:rPr>
              <w:t>«</w:t>
            </w:r>
            <w:r w:rsidR="002C1EF1" w:rsidRPr="00831DC9">
              <w:rPr>
                <w:sz w:val="20"/>
                <w:szCs w:val="20"/>
                <w:lang w:val="en-US"/>
              </w:rPr>
              <w:t>Chemical Kinetics II – Complex reactions Video II, Steady-state approximation – Using the steady-state approximation. Chemical Kinetics II – Review and Recap</w:t>
            </w:r>
            <w:r w:rsidR="002C1EF1" w:rsidRPr="00831DC9">
              <w:rPr>
                <w:sz w:val="20"/>
                <w:szCs w:val="20"/>
                <w:lang w:val="kk-KZ"/>
              </w:rPr>
              <w:t>»</w:t>
            </w:r>
            <w:r w:rsidR="002C1EF1" w:rsidRPr="00831DC9">
              <w:rPr>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CAAFB7D" w14:textId="4E053312" w:rsidR="00237387" w:rsidRPr="00831DC9" w:rsidRDefault="008E0210" w:rsidP="008E0210">
            <w:pPr>
              <w:tabs>
                <w:tab w:val="left" w:pos="1276"/>
              </w:tabs>
              <w:snapToGrid w:val="0"/>
              <w:jc w:val="center"/>
              <w:rPr>
                <w:sz w:val="20"/>
                <w:szCs w:val="20"/>
                <w:lang w:val="en-US" w:eastAsia="ar-SA"/>
              </w:rPr>
            </w:pPr>
            <w:r w:rsidRPr="00831DC9">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67EA6E1" w14:textId="158BB2DD" w:rsidR="00237387" w:rsidRPr="00831DC9" w:rsidRDefault="008E0210" w:rsidP="008E0210">
            <w:pPr>
              <w:tabs>
                <w:tab w:val="left" w:pos="1276"/>
              </w:tabs>
              <w:snapToGrid w:val="0"/>
              <w:jc w:val="center"/>
              <w:rPr>
                <w:bCs/>
                <w:sz w:val="20"/>
                <w:szCs w:val="20"/>
                <w:lang w:val="en-US" w:eastAsia="ar-SA"/>
              </w:rPr>
            </w:pPr>
            <w:r w:rsidRPr="00831DC9">
              <w:rPr>
                <w:bCs/>
                <w:sz w:val="20"/>
                <w:szCs w:val="20"/>
                <w:lang w:val="en-US" w:eastAsia="ar-SA"/>
              </w:rPr>
              <w:t>5</w:t>
            </w:r>
          </w:p>
        </w:tc>
      </w:tr>
      <w:tr w:rsidR="00C572CD" w:rsidRPr="00831DC9" w14:paraId="5B21F5F3"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62DBDFB" w14:textId="77777777" w:rsidR="00C572CD" w:rsidRPr="00831DC9" w:rsidRDefault="00C572CD" w:rsidP="00C572CD">
            <w:pPr>
              <w:jc w:val="center"/>
              <w:rPr>
                <w:sz w:val="20"/>
                <w:szCs w:val="20"/>
                <w:lang w:val="kk-KZ"/>
              </w:rPr>
            </w:pPr>
            <w:r w:rsidRPr="00831DC9">
              <w:rPr>
                <w:sz w:val="20"/>
                <w:szCs w:val="20"/>
                <w:lang w:val="kk-KZ"/>
              </w:rPr>
              <w:t>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3DE415F" w14:textId="30D1AC3F" w:rsidR="000B60F7" w:rsidRPr="00831DC9" w:rsidRDefault="00C572CD" w:rsidP="000B60F7">
            <w:pPr>
              <w:tabs>
                <w:tab w:val="left" w:pos="1276"/>
              </w:tabs>
              <w:snapToGrid w:val="0"/>
              <w:jc w:val="both"/>
              <w:rPr>
                <w:b/>
                <w:bCs/>
                <w:sz w:val="20"/>
                <w:szCs w:val="20"/>
                <w:lang w:val="kk-KZ" w:eastAsia="ar-SA"/>
              </w:rPr>
            </w:pPr>
            <w:r w:rsidRPr="00831DC9">
              <w:rPr>
                <w:b/>
                <w:bCs/>
                <w:sz w:val="20"/>
                <w:szCs w:val="20"/>
                <w:lang w:val="en-US" w:eastAsia="ar-SA"/>
              </w:rPr>
              <w:t>Lec 5</w:t>
            </w:r>
            <w:r w:rsidRPr="00831DC9">
              <w:rPr>
                <w:b/>
                <w:bCs/>
                <w:sz w:val="20"/>
                <w:szCs w:val="20"/>
                <w:lang w:val="kk-KZ" w:eastAsia="ar-SA"/>
              </w:rPr>
              <w:t>.</w:t>
            </w:r>
            <w:r w:rsidRPr="00831DC9">
              <w:rPr>
                <w:sz w:val="20"/>
                <w:szCs w:val="20"/>
                <w:lang w:val="en-US"/>
              </w:rPr>
              <w:t xml:space="preserve">  </w:t>
            </w:r>
            <w:r w:rsidR="005E3625" w:rsidRPr="00831DC9">
              <w:rPr>
                <w:sz w:val="20"/>
                <w:szCs w:val="20"/>
                <w:lang w:val="kk-KZ" w:eastAsia="ar-SA"/>
              </w:rPr>
              <w:t>The postulates of the independence of the flow of elementary reactions, detailed equilibrium and the limiting stage. Kinetic analysis of a reversible and parallel first-order reaction.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07E7E4E" w14:textId="6BEFA3BF" w:rsidR="00C572CD" w:rsidRPr="00831DC9" w:rsidRDefault="00C572CD" w:rsidP="00C572CD">
            <w:pPr>
              <w:tabs>
                <w:tab w:val="left" w:pos="1276"/>
              </w:tabs>
              <w:snapToGrid w:val="0"/>
              <w:jc w:val="center"/>
              <w:rPr>
                <w:sz w:val="20"/>
                <w:szCs w:val="20"/>
                <w:lang w:val="kk-KZ" w:eastAsia="ar-SA"/>
              </w:rPr>
            </w:pPr>
            <w:r w:rsidRPr="00831DC9">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FC030EF" w14:textId="77777777" w:rsidR="00C572CD" w:rsidRPr="00831DC9" w:rsidRDefault="00C572CD" w:rsidP="00C572CD">
            <w:pPr>
              <w:tabs>
                <w:tab w:val="left" w:pos="1276"/>
              </w:tabs>
              <w:snapToGrid w:val="0"/>
              <w:jc w:val="both"/>
              <w:rPr>
                <w:bCs/>
                <w:sz w:val="20"/>
                <w:szCs w:val="20"/>
                <w:lang w:val="kk-KZ" w:eastAsia="ar-SA"/>
              </w:rPr>
            </w:pPr>
          </w:p>
        </w:tc>
      </w:tr>
      <w:tr w:rsidR="00C572CD" w:rsidRPr="00831DC9" w14:paraId="351E6746" w14:textId="77777777" w:rsidTr="00884238">
        <w:trPr>
          <w:trHeight w:val="150"/>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0E5484D" w14:textId="77777777" w:rsidR="00C572CD" w:rsidRPr="00831DC9" w:rsidRDefault="00C572CD" w:rsidP="00C572CD">
            <w:pPr>
              <w:jc w:val="center"/>
              <w:rPr>
                <w:sz w:val="20"/>
                <w:szCs w:val="20"/>
                <w:lang w:val="kk-KZ"/>
              </w:rPr>
            </w:pPr>
            <w:r w:rsidRPr="00831DC9">
              <w:rPr>
                <w:sz w:val="20"/>
                <w:szCs w:val="20"/>
                <w:lang w:val="kk-KZ"/>
              </w:rPr>
              <w:t>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7138C0A" w14:textId="7C5BB983" w:rsidR="00C572CD" w:rsidRPr="00831DC9" w:rsidRDefault="00C572CD" w:rsidP="005E3625">
            <w:pPr>
              <w:snapToGrid w:val="0"/>
              <w:jc w:val="both"/>
              <w:rPr>
                <w:bCs/>
                <w:sz w:val="20"/>
                <w:szCs w:val="20"/>
                <w:lang w:val="en-US" w:eastAsia="ar-SA"/>
              </w:rPr>
            </w:pPr>
            <w:r w:rsidRPr="00831DC9">
              <w:rPr>
                <w:b/>
                <w:bCs/>
                <w:sz w:val="20"/>
                <w:szCs w:val="20"/>
                <w:lang w:val="en-US"/>
              </w:rPr>
              <w:t>Sem 5.</w:t>
            </w:r>
            <w:r w:rsidRPr="00831DC9">
              <w:rPr>
                <w:bCs/>
                <w:sz w:val="20"/>
                <w:szCs w:val="20"/>
                <w:lang w:val="en-US"/>
              </w:rPr>
              <w:t xml:space="preserve"> </w:t>
            </w:r>
            <w:r w:rsidR="005E3625" w:rsidRPr="00831DC9">
              <w:rPr>
                <w:bCs/>
                <w:sz w:val="20"/>
                <w:szCs w:val="20"/>
                <w:lang w:val="kk-KZ"/>
              </w:rPr>
              <w:t>Solving problems.</w:t>
            </w:r>
            <w:r w:rsidR="005E3625" w:rsidRPr="00831DC9">
              <w:rPr>
                <w:bCs/>
                <w:sz w:val="20"/>
                <w:szCs w:val="20"/>
                <w:lang w:val="en-US"/>
              </w:rPr>
              <w:t xml:space="preserve"> </w:t>
            </w:r>
            <w:r w:rsidR="005E3625" w:rsidRPr="00831DC9">
              <w:rPr>
                <w:bCs/>
                <w:sz w:val="20"/>
                <w:szCs w:val="20"/>
                <w:lang w:val="kk-KZ"/>
              </w:rPr>
              <w:t>Calculation of rate constants for reversible and parallel first-order reactions.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3F01BDA" w14:textId="6369BF6F" w:rsidR="00C572CD" w:rsidRPr="00831DC9" w:rsidRDefault="00C572CD" w:rsidP="00C572CD">
            <w:pPr>
              <w:pStyle w:val="a3"/>
              <w:snapToGrid w:val="0"/>
              <w:spacing w:after="0" w:line="240" w:lineRule="auto"/>
              <w:ind w:left="0"/>
              <w:jc w:val="center"/>
              <w:rPr>
                <w:rFonts w:ascii="Times New Roman" w:hAnsi="Times New Roman"/>
                <w:sz w:val="20"/>
                <w:szCs w:val="20"/>
                <w:lang w:val="kk-KZ"/>
              </w:rPr>
            </w:pPr>
            <w:r w:rsidRPr="00831DC9">
              <w:rPr>
                <w:rFonts w:ascii="Times New Roman" w:hAnsi="Times New Roman"/>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D6920DC" w14:textId="46D83973" w:rsidR="00C572CD" w:rsidRPr="00831DC9" w:rsidRDefault="00093447" w:rsidP="00093447">
            <w:pPr>
              <w:jc w:val="center"/>
              <w:rPr>
                <w:sz w:val="20"/>
                <w:szCs w:val="20"/>
                <w:lang w:val="en-US"/>
              </w:rPr>
            </w:pPr>
            <w:r w:rsidRPr="00831DC9">
              <w:rPr>
                <w:sz w:val="20"/>
                <w:szCs w:val="20"/>
                <w:lang w:val="en-US"/>
              </w:rPr>
              <w:t>5</w:t>
            </w:r>
          </w:p>
        </w:tc>
      </w:tr>
      <w:tr w:rsidR="00C572CD" w:rsidRPr="00831DC9" w14:paraId="23B3E3A2" w14:textId="77777777" w:rsidTr="00884238">
        <w:trPr>
          <w:trHeight w:val="311"/>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A6CA99D" w14:textId="77777777" w:rsidR="00C572CD" w:rsidRPr="00831DC9" w:rsidRDefault="00C572CD" w:rsidP="00C572CD">
            <w:pPr>
              <w:jc w:val="center"/>
              <w:rPr>
                <w:sz w:val="20"/>
                <w:szCs w:val="20"/>
                <w:lang w:val="kk-KZ"/>
              </w:rPr>
            </w:pPr>
            <w:r w:rsidRPr="00831DC9">
              <w:rPr>
                <w:sz w:val="20"/>
                <w:szCs w:val="20"/>
                <w:lang w:val="kk-KZ"/>
              </w:rPr>
              <w:t>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62D2FDF0" w14:textId="40FB73B2" w:rsidR="00C572CD" w:rsidRPr="00831DC9" w:rsidRDefault="00C572CD" w:rsidP="00C572CD">
            <w:pPr>
              <w:snapToGrid w:val="0"/>
              <w:jc w:val="both"/>
              <w:rPr>
                <w:bCs/>
                <w:sz w:val="20"/>
                <w:szCs w:val="20"/>
                <w:lang w:val="en-US"/>
              </w:rPr>
            </w:pPr>
            <w:r w:rsidRPr="00831DC9">
              <w:rPr>
                <w:b/>
                <w:bCs/>
                <w:sz w:val="20"/>
                <w:szCs w:val="20"/>
                <w:lang w:val="en-US"/>
              </w:rPr>
              <w:t>Lab 5.</w:t>
            </w:r>
            <w:r w:rsidRPr="00831DC9">
              <w:rPr>
                <w:bCs/>
                <w:sz w:val="20"/>
                <w:szCs w:val="20"/>
                <w:lang w:val="en-US"/>
              </w:rPr>
              <w:t xml:space="preserve">  </w:t>
            </w:r>
            <w:r w:rsidR="00F96615" w:rsidRPr="00831DC9">
              <w:rPr>
                <w:bCs/>
                <w:sz w:val="20"/>
                <w:szCs w:val="20"/>
                <w:lang w:val="en-US"/>
              </w:rPr>
              <w:t>Examination and colloquium based on the materials of lectures 1-5.</w:t>
            </w:r>
          </w:p>
          <w:p w14:paraId="65B3ED49" w14:textId="11517C47" w:rsidR="00664150" w:rsidRPr="00831DC9" w:rsidRDefault="00664150" w:rsidP="00664150">
            <w:pPr>
              <w:snapToGrid w:val="0"/>
              <w:jc w:val="both"/>
              <w:rPr>
                <w:bCs/>
                <w:sz w:val="20"/>
                <w:szCs w:val="20"/>
                <w:lang w:val="en-US"/>
              </w:rPr>
            </w:pP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2A2F006" w14:textId="6AE1F8A3" w:rsidR="00C572CD" w:rsidRPr="00831DC9" w:rsidRDefault="00C572CD" w:rsidP="00C572CD">
            <w:pPr>
              <w:tabs>
                <w:tab w:val="left" w:pos="1276"/>
              </w:tabs>
              <w:snapToGrid w:val="0"/>
              <w:jc w:val="center"/>
              <w:rPr>
                <w:sz w:val="20"/>
                <w:szCs w:val="20"/>
                <w:lang w:val="kk-KZ" w:eastAsia="ar-SA"/>
              </w:rPr>
            </w:pPr>
            <w:r w:rsidRPr="00831DC9">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FDEDC3C" w14:textId="465A17B8" w:rsidR="00C572CD" w:rsidRPr="00831DC9" w:rsidRDefault="00E24F37" w:rsidP="00093447">
            <w:pPr>
              <w:tabs>
                <w:tab w:val="left" w:pos="1276"/>
              </w:tabs>
              <w:snapToGrid w:val="0"/>
              <w:jc w:val="center"/>
              <w:rPr>
                <w:bCs/>
                <w:sz w:val="20"/>
                <w:szCs w:val="20"/>
                <w:lang w:val="en-US" w:eastAsia="ar-SA"/>
              </w:rPr>
            </w:pPr>
            <w:r w:rsidRPr="00831DC9">
              <w:rPr>
                <w:bCs/>
                <w:sz w:val="20"/>
                <w:szCs w:val="20"/>
                <w:lang w:val="en-US" w:eastAsia="ar-SA"/>
              </w:rPr>
              <w:t>2</w:t>
            </w:r>
            <w:r w:rsidR="00093447" w:rsidRPr="00831DC9">
              <w:rPr>
                <w:bCs/>
                <w:sz w:val="20"/>
                <w:szCs w:val="20"/>
                <w:lang w:val="en-US" w:eastAsia="ar-SA"/>
              </w:rPr>
              <w:t>5</w:t>
            </w:r>
          </w:p>
        </w:tc>
      </w:tr>
      <w:tr w:rsidR="00237387" w:rsidRPr="00831DC9" w14:paraId="2A7DDDE9" w14:textId="77777777" w:rsidTr="00884238">
        <w:trPr>
          <w:trHeight w:val="207"/>
          <w:jc w:val="center"/>
        </w:trPr>
        <w:tc>
          <w:tcPr>
            <w:tcW w:w="9923" w:type="dxa"/>
            <w:gridSpan w:val="4"/>
            <w:tcBorders>
              <w:top w:val="single" w:sz="4" w:space="0" w:color="000000"/>
              <w:left w:val="single" w:sz="4" w:space="0" w:color="000000"/>
              <w:bottom w:val="single" w:sz="4" w:space="0" w:color="000000"/>
              <w:right w:val="single" w:sz="4" w:space="0" w:color="000000"/>
            </w:tcBorders>
            <w:shd w:val="clear" w:color="auto" w:fill="auto"/>
          </w:tcPr>
          <w:p w14:paraId="25CC2139" w14:textId="77777777" w:rsidR="00825451" w:rsidRPr="00831DC9" w:rsidRDefault="00237387" w:rsidP="00A509E4">
            <w:pPr>
              <w:snapToGrid w:val="0"/>
              <w:jc w:val="center"/>
              <w:rPr>
                <w:b/>
                <w:bCs/>
                <w:color w:val="FF0000"/>
                <w:sz w:val="20"/>
                <w:szCs w:val="20"/>
                <w:lang w:val="kk-KZ" w:eastAsia="ar-SA"/>
              </w:rPr>
            </w:pPr>
            <w:r w:rsidRPr="00831DC9">
              <w:rPr>
                <w:b/>
                <w:bCs/>
                <w:sz w:val="20"/>
                <w:szCs w:val="20"/>
                <w:lang w:val="kk-KZ" w:eastAsia="ar-SA"/>
              </w:rPr>
              <w:t>Module 2</w:t>
            </w:r>
            <w:r w:rsidRPr="00831DC9">
              <w:rPr>
                <w:b/>
                <w:bCs/>
                <w:color w:val="FF0000"/>
                <w:sz w:val="20"/>
                <w:szCs w:val="20"/>
                <w:lang w:val="kk-KZ" w:eastAsia="ar-SA"/>
              </w:rPr>
              <w:t xml:space="preserve"> </w:t>
            </w:r>
          </w:p>
          <w:p w14:paraId="47307ED0" w14:textId="5FE5B3B9" w:rsidR="00237387" w:rsidRPr="00831DC9" w:rsidRDefault="00661E11" w:rsidP="00E50300">
            <w:pPr>
              <w:snapToGrid w:val="0"/>
              <w:jc w:val="center"/>
              <w:rPr>
                <w:b/>
                <w:bCs/>
                <w:color w:val="FF0000"/>
                <w:sz w:val="20"/>
                <w:szCs w:val="20"/>
                <w:lang w:val="kk-KZ" w:eastAsia="ar-SA"/>
              </w:rPr>
            </w:pPr>
            <w:r w:rsidRPr="00831DC9">
              <w:rPr>
                <w:b/>
                <w:bCs/>
                <w:color w:val="000000" w:themeColor="text1"/>
                <w:sz w:val="20"/>
                <w:szCs w:val="20"/>
                <w:lang w:val="en-US" w:eastAsia="ar-SA"/>
              </w:rPr>
              <w:t>Catalysis</w:t>
            </w:r>
          </w:p>
        </w:tc>
      </w:tr>
      <w:tr w:rsidR="00C572CD" w:rsidRPr="00831DC9" w14:paraId="56DD7540" w14:textId="77777777" w:rsidTr="00884238">
        <w:trPr>
          <w:trHeight w:val="31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39B70026" w14:textId="77777777" w:rsidR="00C572CD" w:rsidRPr="00831DC9" w:rsidRDefault="00C572CD" w:rsidP="00C572CD">
            <w:pPr>
              <w:jc w:val="center"/>
              <w:rPr>
                <w:sz w:val="20"/>
                <w:szCs w:val="20"/>
              </w:rPr>
            </w:pPr>
            <w:r w:rsidRPr="00831DC9">
              <w:rPr>
                <w:sz w:val="20"/>
                <w:szCs w:val="20"/>
              </w:rPr>
              <w:t>6</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C8D76BD" w14:textId="3C596F46" w:rsidR="00C572CD" w:rsidRPr="00831DC9" w:rsidRDefault="00C572CD" w:rsidP="005E3625">
            <w:pPr>
              <w:tabs>
                <w:tab w:val="left" w:pos="1276"/>
              </w:tabs>
              <w:snapToGrid w:val="0"/>
              <w:jc w:val="both"/>
              <w:rPr>
                <w:b/>
                <w:bCs/>
                <w:sz w:val="20"/>
                <w:szCs w:val="20"/>
                <w:lang w:val="kk-KZ" w:eastAsia="ar-SA"/>
              </w:rPr>
            </w:pPr>
            <w:r w:rsidRPr="00831DC9">
              <w:rPr>
                <w:b/>
                <w:bCs/>
                <w:sz w:val="20"/>
                <w:szCs w:val="20"/>
                <w:lang w:val="en-US" w:eastAsia="ar-SA"/>
              </w:rPr>
              <w:t>Lec 6</w:t>
            </w:r>
            <w:r w:rsidRPr="00831DC9">
              <w:rPr>
                <w:b/>
                <w:bCs/>
                <w:sz w:val="20"/>
                <w:szCs w:val="20"/>
                <w:lang w:val="kk-KZ" w:eastAsia="ar-SA"/>
              </w:rPr>
              <w:t>.</w:t>
            </w:r>
            <w:r w:rsidRPr="00831DC9">
              <w:rPr>
                <w:sz w:val="20"/>
                <w:szCs w:val="20"/>
                <w:lang w:val="en-US"/>
              </w:rPr>
              <w:t xml:space="preserve">  </w:t>
            </w:r>
            <w:r w:rsidR="005E3625" w:rsidRPr="00831DC9">
              <w:rPr>
                <w:sz w:val="20"/>
                <w:szCs w:val="20"/>
                <w:lang w:val="en-US"/>
              </w:rPr>
              <w:t>Kinetic analysis of consequent reactions. Analysis of kinetic dependences in sequential reactions.</w:t>
            </w:r>
            <w:r w:rsidR="005E3625" w:rsidRPr="00831DC9">
              <w:rPr>
                <w:sz w:val="20"/>
                <w:szCs w:val="20"/>
                <w:lang w:val="en-US"/>
              </w:rPr>
              <w:t xml:space="preserve"> </w:t>
            </w:r>
            <w:r w:rsidR="005E3625" w:rsidRPr="00831DC9">
              <w:rPr>
                <w:sz w:val="20"/>
                <w:szCs w:val="20"/>
                <w:lang w:val="en-US"/>
              </w:rPr>
              <w:t>Approximate methods of chemical kinetics. Bodenstein's principle of quasi-stationary concentrations.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A110EB3" w14:textId="531BBD58" w:rsidR="00C572CD" w:rsidRPr="00831DC9" w:rsidRDefault="00C572CD" w:rsidP="00C572CD">
            <w:pPr>
              <w:tabs>
                <w:tab w:val="left" w:pos="1276"/>
              </w:tabs>
              <w:snapToGrid w:val="0"/>
              <w:jc w:val="center"/>
              <w:rPr>
                <w:sz w:val="20"/>
                <w:szCs w:val="20"/>
                <w:lang w:val="kk-KZ" w:eastAsia="ar-SA"/>
              </w:rPr>
            </w:pPr>
            <w:r w:rsidRPr="00831DC9">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6D9AEF" w14:textId="77777777" w:rsidR="00C572CD" w:rsidRPr="00831DC9" w:rsidRDefault="00C572CD" w:rsidP="00C572CD">
            <w:pPr>
              <w:tabs>
                <w:tab w:val="left" w:pos="1276"/>
              </w:tabs>
              <w:snapToGrid w:val="0"/>
              <w:jc w:val="both"/>
              <w:rPr>
                <w:bCs/>
                <w:sz w:val="20"/>
                <w:szCs w:val="20"/>
                <w:lang w:val="kk-KZ" w:eastAsia="ar-SA"/>
              </w:rPr>
            </w:pPr>
          </w:p>
        </w:tc>
      </w:tr>
      <w:tr w:rsidR="00C572CD" w:rsidRPr="00831DC9" w14:paraId="6B015DAC"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8E7FB75" w14:textId="77777777" w:rsidR="00C572CD" w:rsidRPr="00831DC9" w:rsidRDefault="00C572CD" w:rsidP="00C572CD">
            <w:pPr>
              <w:jc w:val="center"/>
              <w:rPr>
                <w:sz w:val="20"/>
                <w:szCs w:val="20"/>
                <w:lang w:val="kk-KZ"/>
              </w:rPr>
            </w:pPr>
            <w:r w:rsidRPr="00831DC9">
              <w:rPr>
                <w:sz w:val="20"/>
                <w:szCs w:val="20"/>
                <w:lang w:val="kk-KZ"/>
              </w:rPr>
              <w:t>6</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6A67DDD" w14:textId="69A785F6" w:rsidR="00833FB9" w:rsidRPr="00831DC9" w:rsidRDefault="00C572CD" w:rsidP="00C572CD">
            <w:pPr>
              <w:snapToGrid w:val="0"/>
              <w:jc w:val="both"/>
              <w:rPr>
                <w:bCs/>
                <w:sz w:val="20"/>
                <w:szCs w:val="20"/>
                <w:lang w:val="en-US"/>
              </w:rPr>
            </w:pPr>
            <w:r w:rsidRPr="00831DC9">
              <w:rPr>
                <w:b/>
                <w:bCs/>
                <w:sz w:val="20"/>
                <w:szCs w:val="20"/>
                <w:lang w:val="en-US"/>
              </w:rPr>
              <w:t>Sem 6.</w:t>
            </w:r>
            <w:r w:rsidRPr="00831DC9">
              <w:rPr>
                <w:bCs/>
                <w:sz w:val="20"/>
                <w:szCs w:val="20"/>
                <w:lang w:val="en-US"/>
              </w:rPr>
              <w:t xml:space="preserve"> </w:t>
            </w:r>
            <w:r w:rsidR="005E3625" w:rsidRPr="00831DC9">
              <w:rPr>
                <w:bCs/>
                <w:sz w:val="20"/>
                <w:szCs w:val="20"/>
                <w:lang w:val="en-US"/>
              </w:rPr>
              <w:t>Solving problems. Application of Bodenstein’s method</w:t>
            </w:r>
            <w:r w:rsidR="005E3625" w:rsidRPr="00831DC9">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C375043" w14:textId="6A3BAC70" w:rsidR="00C572CD" w:rsidRPr="00831DC9" w:rsidRDefault="00C572CD" w:rsidP="00C572CD">
            <w:pPr>
              <w:tabs>
                <w:tab w:val="left" w:pos="1276"/>
              </w:tabs>
              <w:snapToGrid w:val="0"/>
              <w:jc w:val="center"/>
              <w:rPr>
                <w:sz w:val="20"/>
                <w:szCs w:val="20"/>
                <w:lang w:val="kk-KZ" w:eastAsia="ar-SA"/>
              </w:rPr>
            </w:pPr>
            <w:r w:rsidRPr="00831DC9">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10F1764" w14:textId="327A7E8F" w:rsidR="00C572CD" w:rsidRPr="00831DC9" w:rsidRDefault="00093447" w:rsidP="00093447">
            <w:pPr>
              <w:tabs>
                <w:tab w:val="left" w:pos="1276"/>
              </w:tabs>
              <w:snapToGrid w:val="0"/>
              <w:jc w:val="center"/>
              <w:rPr>
                <w:bCs/>
                <w:sz w:val="20"/>
                <w:szCs w:val="20"/>
                <w:lang w:val="en-US" w:eastAsia="ar-SA"/>
              </w:rPr>
            </w:pPr>
            <w:r w:rsidRPr="00831DC9">
              <w:rPr>
                <w:bCs/>
                <w:sz w:val="20"/>
                <w:szCs w:val="20"/>
                <w:lang w:val="en-US" w:eastAsia="ar-SA"/>
              </w:rPr>
              <w:t>5</w:t>
            </w:r>
          </w:p>
        </w:tc>
      </w:tr>
      <w:tr w:rsidR="00C572CD" w:rsidRPr="00831DC9" w14:paraId="2B0073E3"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E73838D" w14:textId="77777777" w:rsidR="00C572CD" w:rsidRPr="00831DC9" w:rsidRDefault="00C572CD" w:rsidP="00C572CD">
            <w:pPr>
              <w:jc w:val="center"/>
              <w:rPr>
                <w:sz w:val="20"/>
                <w:szCs w:val="20"/>
                <w:lang w:val="en-US"/>
              </w:rPr>
            </w:pPr>
            <w:r w:rsidRPr="00831DC9">
              <w:rPr>
                <w:sz w:val="20"/>
                <w:szCs w:val="20"/>
                <w:lang w:val="en-US"/>
              </w:rPr>
              <w:t>6</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08A79A3" w14:textId="262ACA16" w:rsidR="00833FB9" w:rsidRPr="00831DC9" w:rsidRDefault="00C572CD" w:rsidP="00833FB9">
            <w:pPr>
              <w:snapToGrid w:val="0"/>
              <w:jc w:val="both"/>
              <w:rPr>
                <w:bCs/>
                <w:sz w:val="20"/>
                <w:szCs w:val="20"/>
                <w:lang w:val="en-US"/>
              </w:rPr>
            </w:pPr>
            <w:r w:rsidRPr="00831DC9">
              <w:rPr>
                <w:b/>
                <w:bCs/>
                <w:sz w:val="20"/>
                <w:szCs w:val="20"/>
                <w:lang w:val="en-US"/>
              </w:rPr>
              <w:t>Lab 6.</w:t>
            </w:r>
            <w:r w:rsidRPr="00831DC9">
              <w:rPr>
                <w:bCs/>
                <w:sz w:val="20"/>
                <w:szCs w:val="20"/>
                <w:lang w:val="en-US"/>
              </w:rPr>
              <w:t xml:space="preserve">  </w:t>
            </w:r>
            <w:r w:rsidR="00A930B5" w:rsidRPr="00831DC9">
              <w:rPr>
                <w:bCs/>
                <w:sz w:val="20"/>
                <w:szCs w:val="20"/>
                <w:lang w:val="en-US"/>
              </w:rPr>
              <w:t>Рerformance of laboratory work No. 3. «</w:t>
            </w:r>
            <w:r w:rsidR="00452A1E" w:rsidRPr="00831DC9">
              <w:rPr>
                <w:bCs/>
                <w:sz w:val="20"/>
                <w:szCs w:val="20"/>
                <w:lang w:val="en-US"/>
              </w:rPr>
              <w:t>Study of the rate of sapagenation of acetetethyl ether with alkaline</w:t>
            </w:r>
            <w:r w:rsidR="00A930B5" w:rsidRPr="00831DC9">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B692BA4" w14:textId="0E532BDE" w:rsidR="00C572CD" w:rsidRPr="00831DC9" w:rsidRDefault="00C572CD" w:rsidP="00C572CD">
            <w:pPr>
              <w:tabs>
                <w:tab w:val="left" w:pos="1276"/>
              </w:tabs>
              <w:snapToGrid w:val="0"/>
              <w:jc w:val="center"/>
              <w:rPr>
                <w:sz w:val="20"/>
                <w:szCs w:val="20"/>
                <w:lang w:val="kk-KZ" w:eastAsia="ar-SA"/>
              </w:rPr>
            </w:pPr>
            <w:r w:rsidRPr="00831DC9">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CBC3315" w14:textId="2055FA02" w:rsidR="00C572CD" w:rsidRPr="00831DC9" w:rsidRDefault="00093447" w:rsidP="00093447">
            <w:pPr>
              <w:tabs>
                <w:tab w:val="left" w:pos="1276"/>
              </w:tabs>
              <w:snapToGrid w:val="0"/>
              <w:jc w:val="center"/>
              <w:rPr>
                <w:bCs/>
                <w:sz w:val="20"/>
                <w:szCs w:val="20"/>
                <w:lang w:val="en-US" w:eastAsia="ar-SA"/>
              </w:rPr>
            </w:pPr>
            <w:r w:rsidRPr="00831DC9">
              <w:rPr>
                <w:bCs/>
                <w:sz w:val="20"/>
                <w:szCs w:val="20"/>
                <w:lang w:val="en-US" w:eastAsia="ar-SA"/>
              </w:rPr>
              <w:t>5</w:t>
            </w:r>
          </w:p>
        </w:tc>
      </w:tr>
      <w:tr w:rsidR="00C572CD" w:rsidRPr="00831DC9" w14:paraId="4A17C14D"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B6A9B57" w14:textId="77777777" w:rsidR="00C572CD" w:rsidRPr="00831DC9" w:rsidRDefault="00C572CD" w:rsidP="00C572CD">
            <w:pPr>
              <w:jc w:val="center"/>
              <w:rPr>
                <w:sz w:val="20"/>
                <w:szCs w:val="20"/>
                <w:lang w:val="kk-KZ"/>
              </w:rPr>
            </w:pPr>
            <w:r w:rsidRPr="00831DC9">
              <w:rPr>
                <w:sz w:val="20"/>
                <w:szCs w:val="20"/>
                <w:lang w:val="kk-KZ"/>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53D62435" w14:textId="34EB5732" w:rsidR="00C572CD" w:rsidRPr="00831DC9" w:rsidRDefault="00C572CD" w:rsidP="00C572CD">
            <w:pPr>
              <w:tabs>
                <w:tab w:val="left" w:pos="1276"/>
              </w:tabs>
              <w:snapToGrid w:val="0"/>
              <w:jc w:val="both"/>
              <w:rPr>
                <w:b/>
                <w:bCs/>
                <w:sz w:val="20"/>
                <w:szCs w:val="20"/>
                <w:lang w:val="kk-KZ" w:eastAsia="ar-SA"/>
              </w:rPr>
            </w:pPr>
            <w:r w:rsidRPr="00831DC9">
              <w:rPr>
                <w:b/>
                <w:bCs/>
                <w:sz w:val="20"/>
                <w:szCs w:val="20"/>
                <w:lang w:val="en-US" w:eastAsia="ar-SA"/>
              </w:rPr>
              <w:t>Lec 7</w:t>
            </w:r>
            <w:r w:rsidRPr="00831DC9">
              <w:rPr>
                <w:b/>
                <w:bCs/>
                <w:sz w:val="20"/>
                <w:szCs w:val="20"/>
                <w:lang w:val="kk-KZ" w:eastAsia="ar-SA"/>
              </w:rPr>
              <w:t>.</w:t>
            </w:r>
            <w:r w:rsidRPr="00831DC9">
              <w:rPr>
                <w:sz w:val="20"/>
                <w:szCs w:val="20"/>
                <w:lang w:val="en-US"/>
              </w:rPr>
              <w:t xml:space="preserve">  </w:t>
            </w:r>
            <w:r w:rsidR="005E3625" w:rsidRPr="00831DC9">
              <w:rPr>
                <w:sz w:val="20"/>
                <w:szCs w:val="20"/>
                <w:lang w:val="en-US"/>
              </w:rPr>
              <w:t>Homogeneous catalysis. Basic properties of the catalyst. Catalytic activity and selectivity. Kinetics of homogeneous catalytic reactions.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937E9A8" w14:textId="0896E156" w:rsidR="00C572CD" w:rsidRPr="00831DC9" w:rsidRDefault="00C572CD" w:rsidP="00C572CD">
            <w:pPr>
              <w:tabs>
                <w:tab w:val="left" w:pos="1276"/>
              </w:tabs>
              <w:snapToGrid w:val="0"/>
              <w:jc w:val="center"/>
              <w:rPr>
                <w:sz w:val="20"/>
                <w:szCs w:val="20"/>
                <w:lang w:val="kk-KZ" w:eastAsia="ar-SA"/>
              </w:rPr>
            </w:pPr>
            <w:r w:rsidRPr="00831DC9">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10BBB28" w14:textId="77777777" w:rsidR="00C572CD" w:rsidRPr="00831DC9" w:rsidRDefault="00C572CD" w:rsidP="00C572CD">
            <w:pPr>
              <w:tabs>
                <w:tab w:val="left" w:pos="1276"/>
              </w:tabs>
              <w:snapToGrid w:val="0"/>
              <w:jc w:val="both"/>
              <w:rPr>
                <w:bCs/>
                <w:sz w:val="20"/>
                <w:szCs w:val="20"/>
                <w:lang w:val="kk-KZ" w:eastAsia="ar-SA"/>
              </w:rPr>
            </w:pPr>
          </w:p>
        </w:tc>
      </w:tr>
      <w:tr w:rsidR="00C572CD" w:rsidRPr="00831DC9" w14:paraId="25002089"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C5F83AA" w14:textId="77777777" w:rsidR="00C572CD" w:rsidRPr="00831DC9" w:rsidRDefault="00C572CD" w:rsidP="00C572CD">
            <w:pPr>
              <w:jc w:val="center"/>
              <w:rPr>
                <w:sz w:val="20"/>
                <w:szCs w:val="20"/>
                <w:lang w:val="kk-KZ"/>
              </w:rPr>
            </w:pPr>
            <w:r w:rsidRPr="00831DC9">
              <w:rPr>
                <w:sz w:val="20"/>
                <w:szCs w:val="20"/>
                <w:lang w:val="kk-KZ"/>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74AB852" w14:textId="0D61D270" w:rsidR="00C572CD" w:rsidRPr="00831DC9" w:rsidRDefault="00C572CD" w:rsidP="00C572CD">
            <w:pPr>
              <w:snapToGrid w:val="0"/>
              <w:jc w:val="both"/>
              <w:rPr>
                <w:bCs/>
                <w:sz w:val="20"/>
                <w:szCs w:val="20"/>
                <w:lang w:val="en-US" w:eastAsia="ar-SA"/>
              </w:rPr>
            </w:pPr>
            <w:r w:rsidRPr="00831DC9">
              <w:rPr>
                <w:b/>
                <w:bCs/>
                <w:sz w:val="20"/>
                <w:szCs w:val="20"/>
                <w:lang w:val="en-US"/>
              </w:rPr>
              <w:t>Sem 7.</w:t>
            </w:r>
            <w:r w:rsidRPr="00831DC9">
              <w:rPr>
                <w:bCs/>
                <w:sz w:val="20"/>
                <w:szCs w:val="20"/>
                <w:lang w:val="en-US"/>
              </w:rPr>
              <w:t xml:space="preserve"> </w:t>
            </w:r>
            <w:r w:rsidR="005E3625" w:rsidRPr="00831DC9">
              <w:rPr>
                <w:bCs/>
                <w:sz w:val="20"/>
                <w:szCs w:val="20"/>
                <w:lang w:val="en-US"/>
              </w:rPr>
              <w:t>Discussion of presentations on IWS 2</w:t>
            </w:r>
            <w:r w:rsidR="00F96615" w:rsidRPr="00831DC9">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88DF809" w14:textId="1F4F4EED" w:rsidR="00C572CD" w:rsidRPr="00831DC9" w:rsidRDefault="00C572CD" w:rsidP="00C572CD">
            <w:pPr>
              <w:tabs>
                <w:tab w:val="left" w:pos="1276"/>
              </w:tabs>
              <w:snapToGrid w:val="0"/>
              <w:jc w:val="center"/>
              <w:rPr>
                <w:sz w:val="20"/>
                <w:szCs w:val="20"/>
                <w:lang w:val="kk-KZ" w:eastAsia="ar-SA"/>
              </w:rPr>
            </w:pPr>
            <w:r w:rsidRPr="00831DC9">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971275F" w14:textId="1D64F233" w:rsidR="00C572CD" w:rsidRPr="00831DC9" w:rsidRDefault="00093447" w:rsidP="00093447">
            <w:pPr>
              <w:tabs>
                <w:tab w:val="left" w:pos="1276"/>
              </w:tabs>
              <w:snapToGrid w:val="0"/>
              <w:jc w:val="center"/>
              <w:rPr>
                <w:bCs/>
                <w:sz w:val="20"/>
                <w:szCs w:val="20"/>
                <w:lang w:val="en-US" w:eastAsia="ar-SA"/>
              </w:rPr>
            </w:pPr>
            <w:r w:rsidRPr="00831DC9">
              <w:rPr>
                <w:bCs/>
                <w:sz w:val="20"/>
                <w:szCs w:val="20"/>
                <w:lang w:val="en-US" w:eastAsia="ar-SA"/>
              </w:rPr>
              <w:t>5</w:t>
            </w:r>
          </w:p>
        </w:tc>
      </w:tr>
      <w:tr w:rsidR="00C572CD" w:rsidRPr="00831DC9" w14:paraId="34D1D40C" w14:textId="77777777" w:rsidTr="00884238">
        <w:trPr>
          <w:trHeight w:val="296"/>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0ECE404" w14:textId="77777777" w:rsidR="00C572CD" w:rsidRPr="00831DC9" w:rsidRDefault="00C572CD" w:rsidP="00C572CD">
            <w:pPr>
              <w:jc w:val="center"/>
              <w:rPr>
                <w:sz w:val="20"/>
                <w:szCs w:val="20"/>
                <w:lang w:val="kk-KZ"/>
              </w:rPr>
            </w:pPr>
            <w:r w:rsidRPr="00831DC9">
              <w:rPr>
                <w:sz w:val="20"/>
                <w:szCs w:val="20"/>
                <w:lang w:val="kk-KZ"/>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6AF4226D" w14:textId="0AC91871" w:rsidR="00833FB9" w:rsidRPr="00831DC9" w:rsidRDefault="00C572CD" w:rsidP="00833FB9">
            <w:pPr>
              <w:snapToGrid w:val="0"/>
              <w:jc w:val="both"/>
              <w:rPr>
                <w:bCs/>
                <w:sz w:val="20"/>
                <w:szCs w:val="20"/>
                <w:lang w:val="en-US"/>
              </w:rPr>
            </w:pPr>
            <w:r w:rsidRPr="00831DC9">
              <w:rPr>
                <w:b/>
                <w:bCs/>
                <w:sz w:val="20"/>
                <w:szCs w:val="20"/>
                <w:lang w:val="en-US"/>
              </w:rPr>
              <w:t>Lab 7.</w:t>
            </w:r>
            <w:r w:rsidRPr="00831DC9">
              <w:rPr>
                <w:bCs/>
                <w:sz w:val="20"/>
                <w:szCs w:val="20"/>
                <w:lang w:val="en-US"/>
              </w:rPr>
              <w:t xml:space="preserve">  </w:t>
            </w:r>
            <w:r w:rsidR="0069173F" w:rsidRPr="00831DC9">
              <w:rPr>
                <w:bCs/>
                <w:sz w:val="20"/>
                <w:szCs w:val="20"/>
                <w:lang w:val="en-US"/>
              </w:rPr>
              <w:t xml:space="preserve">Defense of laboratory work No. </w:t>
            </w:r>
            <w:r w:rsidR="00A930B5" w:rsidRPr="00831DC9">
              <w:rPr>
                <w:bCs/>
                <w:sz w:val="20"/>
                <w:szCs w:val="20"/>
                <w:lang w:val="en-US"/>
              </w:rPr>
              <w:t>3</w:t>
            </w:r>
            <w:r w:rsidR="0069173F" w:rsidRPr="00831DC9">
              <w:rPr>
                <w:bCs/>
                <w:sz w:val="20"/>
                <w:szCs w:val="20"/>
                <w:lang w:val="en-US"/>
              </w:rPr>
              <w:t xml:space="preserve"> «</w:t>
            </w:r>
            <w:r w:rsidR="00452A1E" w:rsidRPr="00831DC9">
              <w:rPr>
                <w:bCs/>
                <w:sz w:val="20"/>
                <w:szCs w:val="20"/>
                <w:lang w:val="en-US"/>
              </w:rPr>
              <w:t>Study of the rate of sapagenation of acetetethyl ether with alkaline</w:t>
            </w:r>
            <w:r w:rsidR="0069173F" w:rsidRPr="00831DC9">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32D9998C" w14:textId="409393CB" w:rsidR="00C572CD" w:rsidRPr="00831DC9" w:rsidRDefault="00C572CD" w:rsidP="00C572CD">
            <w:pPr>
              <w:jc w:val="center"/>
              <w:rPr>
                <w:sz w:val="20"/>
                <w:szCs w:val="20"/>
                <w:lang w:val="kk-KZ"/>
              </w:rPr>
            </w:pPr>
            <w:r w:rsidRPr="00831DC9">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0E463B4" w14:textId="2B597B50" w:rsidR="00C572CD" w:rsidRPr="00831DC9" w:rsidRDefault="008E0210" w:rsidP="00093447">
            <w:pPr>
              <w:snapToGrid w:val="0"/>
              <w:jc w:val="center"/>
              <w:rPr>
                <w:bCs/>
                <w:sz w:val="20"/>
                <w:szCs w:val="20"/>
                <w:lang w:val="en-US"/>
              </w:rPr>
            </w:pPr>
            <w:r w:rsidRPr="00831DC9">
              <w:rPr>
                <w:bCs/>
                <w:sz w:val="20"/>
                <w:szCs w:val="20"/>
                <w:lang w:val="en-US"/>
              </w:rPr>
              <w:t>5</w:t>
            </w:r>
          </w:p>
        </w:tc>
      </w:tr>
      <w:tr w:rsidR="00237387" w:rsidRPr="00831DC9" w14:paraId="4F85BE5E" w14:textId="77777777" w:rsidTr="00884238">
        <w:trPr>
          <w:trHeight w:val="285"/>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0C09A29" w14:textId="77777777" w:rsidR="00237387" w:rsidRPr="00831DC9" w:rsidRDefault="00237387" w:rsidP="00A509E4">
            <w:pPr>
              <w:jc w:val="center"/>
              <w:rPr>
                <w:sz w:val="20"/>
                <w:szCs w:val="20"/>
                <w:lang w:val="en-US"/>
              </w:rPr>
            </w:pPr>
            <w:r w:rsidRPr="00831DC9">
              <w:rPr>
                <w:sz w:val="20"/>
                <w:szCs w:val="20"/>
                <w:lang w:val="en-US"/>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7E713E0" w14:textId="75276F7C" w:rsidR="002C1EF1" w:rsidRPr="00831DC9" w:rsidRDefault="00237387" w:rsidP="002C1EF1">
            <w:pPr>
              <w:snapToGrid w:val="0"/>
              <w:jc w:val="both"/>
              <w:rPr>
                <w:sz w:val="20"/>
                <w:szCs w:val="20"/>
                <w:lang w:val="en-US"/>
              </w:rPr>
            </w:pPr>
            <w:r w:rsidRPr="00831DC9">
              <w:rPr>
                <w:b/>
                <w:bCs/>
                <w:color w:val="000000" w:themeColor="text1"/>
                <w:sz w:val="20"/>
                <w:szCs w:val="20"/>
                <w:lang w:val="en-US"/>
              </w:rPr>
              <w:t>IWST 3.</w:t>
            </w:r>
            <w:r w:rsidRPr="00831DC9">
              <w:rPr>
                <w:color w:val="000000" w:themeColor="text1"/>
                <w:sz w:val="20"/>
                <w:szCs w:val="20"/>
                <w:lang w:val="en-US"/>
              </w:rPr>
              <w:t xml:space="preserve"> </w:t>
            </w:r>
            <w:r w:rsidR="002C1EF1" w:rsidRPr="00831DC9">
              <w:rPr>
                <w:sz w:val="20"/>
                <w:szCs w:val="20"/>
                <w:lang w:val="en-US"/>
              </w:rPr>
              <w:t>Completion of IWS No. 2</w:t>
            </w:r>
            <w:r w:rsidR="002C1EF1" w:rsidRPr="00831DC9">
              <w:rPr>
                <w:b/>
                <w:bCs/>
                <w:sz w:val="20"/>
                <w:szCs w:val="20"/>
                <w:lang w:val="en-US"/>
              </w:rPr>
              <w:t xml:space="preserve"> </w:t>
            </w:r>
            <w:r w:rsidR="002C1EF1" w:rsidRPr="00831DC9">
              <w:rPr>
                <w:sz w:val="20"/>
                <w:szCs w:val="20"/>
                <w:lang w:val="en-US"/>
              </w:rPr>
              <w:t xml:space="preserve">task </w:t>
            </w:r>
            <w:r w:rsidR="002C1EF1" w:rsidRPr="00831DC9">
              <w:rPr>
                <w:sz w:val="20"/>
                <w:szCs w:val="20"/>
                <w:lang w:val="kk-KZ"/>
              </w:rPr>
              <w:t>«</w:t>
            </w:r>
            <w:r w:rsidR="002C1EF1" w:rsidRPr="00831DC9">
              <w:rPr>
                <w:sz w:val="20"/>
                <w:szCs w:val="20"/>
                <w:lang w:val="en-US"/>
              </w:rPr>
              <w:t>Chemical Kinetics II – Complex reactions Video II, Steady-state approximation – Using the steady-state approximation. Chemical Kinetics II – Review and Recap</w:t>
            </w:r>
            <w:r w:rsidR="002C1EF1" w:rsidRPr="00831DC9">
              <w:rPr>
                <w:sz w:val="20"/>
                <w:szCs w:val="20"/>
                <w:lang w:val="kk-KZ"/>
              </w:rPr>
              <w:t>»</w:t>
            </w:r>
            <w:r w:rsidR="002C1EF1" w:rsidRPr="00831DC9">
              <w:rPr>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6F25150" w14:textId="38851CD2" w:rsidR="00237387" w:rsidRPr="00831DC9" w:rsidRDefault="008E0210" w:rsidP="008E0210">
            <w:pPr>
              <w:jc w:val="center"/>
              <w:rPr>
                <w:sz w:val="20"/>
                <w:szCs w:val="20"/>
                <w:lang w:val="en-US"/>
              </w:rPr>
            </w:pPr>
            <w:r w:rsidRPr="00831DC9">
              <w:rPr>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9265B33" w14:textId="77777777" w:rsidR="00237387" w:rsidRPr="00831DC9" w:rsidRDefault="00237387" w:rsidP="00A509E4">
            <w:pPr>
              <w:snapToGrid w:val="0"/>
              <w:jc w:val="both"/>
              <w:rPr>
                <w:bCs/>
                <w:sz w:val="20"/>
                <w:szCs w:val="20"/>
                <w:lang w:val="en-US"/>
              </w:rPr>
            </w:pPr>
          </w:p>
        </w:tc>
      </w:tr>
      <w:tr w:rsidR="00237387" w:rsidRPr="00831DC9" w14:paraId="7F94A135"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E50C51" w14:textId="77777777" w:rsidR="00237387" w:rsidRPr="00831DC9" w:rsidRDefault="00237387" w:rsidP="00A509E4">
            <w:pPr>
              <w:jc w:val="center"/>
              <w:rPr>
                <w:b/>
                <w:sz w:val="20"/>
                <w:szCs w:val="20"/>
                <w:lang w:val="en-US"/>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6616560A" w14:textId="552147FF" w:rsidR="00237387" w:rsidRPr="00831DC9" w:rsidRDefault="00237387" w:rsidP="00A509E4">
            <w:pPr>
              <w:jc w:val="both"/>
              <w:rPr>
                <w:b/>
                <w:bCs/>
                <w:sz w:val="20"/>
                <w:szCs w:val="20"/>
                <w:lang w:val="en-US" w:eastAsia="ar-SA"/>
              </w:rPr>
            </w:pPr>
            <w:r w:rsidRPr="00831DC9">
              <w:rPr>
                <w:b/>
                <w:sz w:val="20"/>
                <w:szCs w:val="20"/>
                <w:lang w:val="en-US"/>
              </w:rPr>
              <w:t>LEVEL CONTROL 1</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1EFBCF1" w14:textId="77777777" w:rsidR="00237387" w:rsidRPr="00831DC9" w:rsidRDefault="00237387" w:rsidP="00A509E4">
            <w:pPr>
              <w:tabs>
                <w:tab w:val="left" w:pos="1276"/>
              </w:tabs>
              <w:snapToGrid w:val="0"/>
              <w:jc w:val="both"/>
              <w:rPr>
                <w:b/>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5300DF7" w14:textId="77777777" w:rsidR="00237387" w:rsidRPr="00831DC9" w:rsidRDefault="00237387" w:rsidP="00303582">
            <w:pPr>
              <w:tabs>
                <w:tab w:val="left" w:pos="1276"/>
              </w:tabs>
              <w:snapToGrid w:val="0"/>
              <w:jc w:val="center"/>
              <w:rPr>
                <w:b/>
                <w:bCs/>
                <w:sz w:val="20"/>
                <w:szCs w:val="20"/>
                <w:lang w:val="en-US" w:eastAsia="ar-SA"/>
              </w:rPr>
            </w:pPr>
            <w:r w:rsidRPr="00831DC9">
              <w:rPr>
                <w:b/>
                <w:bCs/>
                <w:sz w:val="20"/>
                <w:szCs w:val="20"/>
                <w:lang w:val="en-US" w:eastAsia="ar-SA"/>
              </w:rPr>
              <w:t>100</w:t>
            </w:r>
          </w:p>
        </w:tc>
      </w:tr>
      <w:tr w:rsidR="00C572CD" w:rsidRPr="00831DC9" w14:paraId="20A24572"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F9755B" w14:textId="77777777" w:rsidR="00C572CD" w:rsidRPr="00831DC9" w:rsidRDefault="00C572CD" w:rsidP="00C572CD">
            <w:pPr>
              <w:jc w:val="center"/>
              <w:rPr>
                <w:sz w:val="20"/>
                <w:szCs w:val="20"/>
                <w:lang w:val="kk-KZ"/>
              </w:rPr>
            </w:pPr>
            <w:r w:rsidRPr="00831DC9">
              <w:rPr>
                <w:sz w:val="20"/>
                <w:szCs w:val="20"/>
                <w:lang w:val="kk-KZ"/>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417C45B" w14:textId="07FF14A5" w:rsidR="00C572CD" w:rsidRPr="00831DC9" w:rsidRDefault="00C572CD" w:rsidP="00C572CD">
            <w:pPr>
              <w:tabs>
                <w:tab w:val="left" w:pos="1276"/>
              </w:tabs>
              <w:snapToGrid w:val="0"/>
              <w:jc w:val="both"/>
              <w:rPr>
                <w:b/>
                <w:bCs/>
                <w:sz w:val="20"/>
                <w:szCs w:val="20"/>
                <w:lang w:val="kk-KZ" w:eastAsia="ar-SA"/>
              </w:rPr>
            </w:pPr>
            <w:r w:rsidRPr="00831DC9">
              <w:rPr>
                <w:b/>
                <w:bCs/>
                <w:sz w:val="20"/>
                <w:szCs w:val="20"/>
                <w:lang w:val="en-US" w:eastAsia="ar-SA"/>
              </w:rPr>
              <w:t>Lec 8</w:t>
            </w:r>
            <w:r w:rsidRPr="00831DC9">
              <w:rPr>
                <w:b/>
                <w:bCs/>
                <w:sz w:val="20"/>
                <w:szCs w:val="20"/>
                <w:lang w:val="kk-KZ" w:eastAsia="ar-SA"/>
              </w:rPr>
              <w:t>.</w:t>
            </w:r>
            <w:r w:rsidRPr="00831DC9">
              <w:rPr>
                <w:sz w:val="20"/>
                <w:szCs w:val="20"/>
                <w:lang w:val="en-US"/>
              </w:rPr>
              <w:t xml:space="preserve">  </w:t>
            </w:r>
            <w:r w:rsidR="005E3625" w:rsidRPr="00831DC9">
              <w:rPr>
                <w:sz w:val="20"/>
                <w:szCs w:val="20"/>
                <w:lang w:val="en-US"/>
              </w:rPr>
              <w:t>Heterogeneous catalysis. Adsorption on the catalyst surface. The main stages of a heterogeneous catalytic reaction. Kinetics of heterogeneous catalytic reactions, Langmuir's adsorption theory.</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ED4958C" w14:textId="07FFAB55" w:rsidR="00C572CD" w:rsidRPr="00831DC9" w:rsidRDefault="00C572CD" w:rsidP="00C572CD">
            <w:pPr>
              <w:tabs>
                <w:tab w:val="left" w:pos="1276"/>
              </w:tabs>
              <w:snapToGrid w:val="0"/>
              <w:jc w:val="center"/>
              <w:rPr>
                <w:sz w:val="20"/>
                <w:szCs w:val="20"/>
                <w:lang w:val="kk-KZ" w:eastAsia="ar-SA"/>
              </w:rPr>
            </w:pPr>
            <w:r w:rsidRPr="00831DC9">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C7A086E" w14:textId="77777777" w:rsidR="00C572CD" w:rsidRPr="00831DC9" w:rsidRDefault="00C572CD" w:rsidP="00C572CD">
            <w:pPr>
              <w:tabs>
                <w:tab w:val="left" w:pos="1276"/>
              </w:tabs>
              <w:snapToGrid w:val="0"/>
              <w:jc w:val="both"/>
              <w:rPr>
                <w:bCs/>
                <w:sz w:val="20"/>
                <w:szCs w:val="20"/>
                <w:lang w:val="kk-KZ" w:eastAsia="ar-SA"/>
              </w:rPr>
            </w:pPr>
          </w:p>
        </w:tc>
      </w:tr>
      <w:tr w:rsidR="00C572CD" w:rsidRPr="00831DC9" w14:paraId="26A7379E"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4EE608" w14:textId="77777777" w:rsidR="00C572CD" w:rsidRPr="00831DC9" w:rsidRDefault="00C572CD" w:rsidP="00C572CD">
            <w:pPr>
              <w:jc w:val="center"/>
              <w:rPr>
                <w:sz w:val="20"/>
                <w:szCs w:val="20"/>
                <w:lang w:val="kk-KZ"/>
              </w:rPr>
            </w:pPr>
            <w:r w:rsidRPr="00831DC9">
              <w:rPr>
                <w:sz w:val="20"/>
                <w:szCs w:val="20"/>
                <w:lang w:val="kk-KZ"/>
              </w:rPr>
              <w:lastRenderedPageBreak/>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9DB7C8D" w14:textId="7AE3F8CE" w:rsidR="00E870D4" w:rsidRPr="00831DC9" w:rsidRDefault="00C572CD" w:rsidP="00C572CD">
            <w:pPr>
              <w:snapToGrid w:val="0"/>
              <w:jc w:val="both"/>
              <w:rPr>
                <w:bCs/>
                <w:sz w:val="20"/>
                <w:szCs w:val="20"/>
                <w:lang w:val="en-US"/>
              </w:rPr>
            </w:pPr>
            <w:r w:rsidRPr="00831DC9">
              <w:rPr>
                <w:b/>
                <w:bCs/>
                <w:sz w:val="20"/>
                <w:szCs w:val="20"/>
                <w:lang w:val="en-US"/>
              </w:rPr>
              <w:t>Sem 8.</w:t>
            </w:r>
            <w:r w:rsidR="00E870D4" w:rsidRPr="00831DC9">
              <w:rPr>
                <w:b/>
                <w:bCs/>
                <w:sz w:val="20"/>
                <w:szCs w:val="20"/>
                <w:lang w:val="kk-KZ"/>
              </w:rPr>
              <w:t xml:space="preserve"> </w:t>
            </w:r>
            <w:r w:rsidR="005E3625" w:rsidRPr="00831DC9">
              <w:rPr>
                <w:bCs/>
                <w:sz w:val="20"/>
                <w:szCs w:val="20"/>
                <w:lang w:val="en-US"/>
              </w:rPr>
              <w:t>Delivery of IWS 2. Report on most popular catalytic reactions</w:t>
            </w:r>
            <w:r w:rsidR="00E870D4" w:rsidRPr="00831DC9">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445F72E" w14:textId="765C986B" w:rsidR="00C572CD" w:rsidRPr="00831DC9" w:rsidRDefault="00C572CD" w:rsidP="00C572CD">
            <w:pPr>
              <w:tabs>
                <w:tab w:val="left" w:pos="1276"/>
              </w:tabs>
              <w:snapToGrid w:val="0"/>
              <w:jc w:val="center"/>
              <w:rPr>
                <w:sz w:val="20"/>
                <w:szCs w:val="20"/>
                <w:lang w:val="kk-KZ" w:eastAsia="ar-SA"/>
              </w:rPr>
            </w:pPr>
            <w:r w:rsidRPr="00831DC9">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B285DE8" w14:textId="22DC7A4A" w:rsidR="00C572CD" w:rsidRPr="00831DC9" w:rsidRDefault="008E0210" w:rsidP="008E0210">
            <w:pPr>
              <w:tabs>
                <w:tab w:val="left" w:pos="1276"/>
              </w:tabs>
              <w:snapToGrid w:val="0"/>
              <w:jc w:val="center"/>
              <w:rPr>
                <w:bCs/>
                <w:sz w:val="20"/>
                <w:szCs w:val="20"/>
                <w:lang w:val="en-US" w:eastAsia="ar-SA"/>
              </w:rPr>
            </w:pPr>
            <w:r w:rsidRPr="00831DC9">
              <w:rPr>
                <w:bCs/>
                <w:sz w:val="20"/>
                <w:szCs w:val="20"/>
                <w:lang w:val="en-US" w:eastAsia="ar-SA"/>
              </w:rPr>
              <w:t>5</w:t>
            </w:r>
          </w:p>
        </w:tc>
      </w:tr>
      <w:tr w:rsidR="00C572CD" w:rsidRPr="00831DC9" w14:paraId="2D27E7EA"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0D73EC" w14:textId="77777777" w:rsidR="00C572CD" w:rsidRPr="00831DC9" w:rsidRDefault="00C572CD" w:rsidP="00C572CD">
            <w:pPr>
              <w:jc w:val="center"/>
              <w:rPr>
                <w:sz w:val="20"/>
                <w:szCs w:val="20"/>
                <w:lang w:val="en-US"/>
              </w:rPr>
            </w:pPr>
            <w:r w:rsidRPr="00831DC9">
              <w:rPr>
                <w:sz w:val="20"/>
                <w:szCs w:val="20"/>
                <w:lang w:val="en-US"/>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7252889" w14:textId="45471DBB" w:rsidR="00E870D4" w:rsidRPr="00831DC9" w:rsidRDefault="00C572CD" w:rsidP="00E870D4">
            <w:pPr>
              <w:snapToGrid w:val="0"/>
              <w:jc w:val="both"/>
              <w:rPr>
                <w:bCs/>
                <w:sz w:val="20"/>
                <w:szCs w:val="20"/>
                <w:lang w:val="en-US"/>
              </w:rPr>
            </w:pPr>
            <w:r w:rsidRPr="00831DC9">
              <w:rPr>
                <w:b/>
                <w:bCs/>
                <w:sz w:val="20"/>
                <w:szCs w:val="20"/>
                <w:lang w:val="en-US"/>
              </w:rPr>
              <w:t>Lab 8.</w:t>
            </w:r>
            <w:r w:rsidRPr="00831DC9">
              <w:rPr>
                <w:bCs/>
                <w:sz w:val="20"/>
                <w:szCs w:val="20"/>
                <w:lang w:val="en-US"/>
              </w:rPr>
              <w:t xml:space="preserve">  </w:t>
            </w:r>
            <w:r w:rsidR="0069173F" w:rsidRPr="00831DC9">
              <w:rPr>
                <w:bCs/>
                <w:sz w:val="20"/>
                <w:szCs w:val="20"/>
                <w:lang w:val="en-US"/>
              </w:rPr>
              <w:t xml:space="preserve">Delivery of the theoretical part of the laboratory work No. </w:t>
            </w:r>
            <w:r w:rsidR="00A930B5" w:rsidRPr="00831DC9">
              <w:rPr>
                <w:bCs/>
                <w:sz w:val="20"/>
                <w:szCs w:val="20"/>
                <w:lang w:val="en-US"/>
              </w:rPr>
              <w:t>4</w:t>
            </w:r>
            <w:r w:rsidR="0069173F" w:rsidRPr="00831DC9">
              <w:rPr>
                <w:bCs/>
                <w:sz w:val="20"/>
                <w:szCs w:val="20"/>
                <w:lang w:val="en-US"/>
              </w:rPr>
              <w:t xml:space="preserve"> «</w:t>
            </w:r>
            <w:r w:rsidR="00452A1E" w:rsidRPr="00831DC9">
              <w:rPr>
                <w:bCs/>
                <w:sz w:val="20"/>
                <w:szCs w:val="20"/>
                <w:lang w:val="en-US"/>
              </w:rPr>
              <w:t xml:space="preserve">Determination of the </w:t>
            </w:r>
            <w:r w:rsidR="00A930B5" w:rsidRPr="00831DC9">
              <w:rPr>
                <w:bCs/>
                <w:sz w:val="20"/>
                <w:szCs w:val="20"/>
                <w:lang w:val="en-US"/>
              </w:rPr>
              <w:t xml:space="preserve">pH </w:t>
            </w:r>
            <w:r w:rsidR="00452A1E" w:rsidRPr="00831DC9">
              <w:rPr>
                <w:bCs/>
                <w:sz w:val="20"/>
                <w:szCs w:val="20"/>
                <w:lang w:val="en-US"/>
              </w:rPr>
              <w:t>of hydrate formation and the product of the solubility</w:t>
            </w:r>
            <w:r w:rsidR="00A930B5" w:rsidRPr="00831DC9">
              <w:rPr>
                <w:bCs/>
                <w:sz w:val="20"/>
                <w:szCs w:val="20"/>
                <w:lang w:val="en-US"/>
              </w:rPr>
              <w:t xml:space="preserve"> (PoS) </w:t>
            </w:r>
            <w:r w:rsidR="00452A1E" w:rsidRPr="00831DC9">
              <w:rPr>
                <w:bCs/>
                <w:sz w:val="20"/>
                <w:szCs w:val="20"/>
                <w:lang w:val="en-US"/>
              </w:rPr>
              <w:t>of metal hydroxide</w:t>
            </w:r>
            <w:r w:rsidR="0069173F" w:rsidRPr="00831DC9">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790D6BA" w14:textId="59503815" w:rsidR="00C572CD" w:rsidRPr="00831DC9" w:rsidRDefault="00C572CD" w:rsidP="00C572CD">
            <w:pPr>
              <w:jc w:val="center"/>
              <w:rPr>
                <w:sz w:val="20"/>
                <w:szCs w:val="20"/>
                <w:lang w:val="kk-KZ"/>
              </w:rPr>
            </w:pPr>
            <w:r w:rsidRPr="00831DC9">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A8A77EE" w14:textId="7F4C34A2" w:rsidR="00C572CD" w:rsidRPr="00831DC9" w:rsidRDefault="008E0210" w:rsidP="008E0210">
            <w:pPr>
              <w:snapToGrid w:val="0"/>
              <w:jc w:val="center"/>
              <w:rPr>
                <w:bCs/>
                <w:sz w:val="20"/>
                <w:szCs w:val="20"/>
                <w:lang w:val="en-US"/>
              </w:rPr>
            </w:pPr>
            <w:r w:rsidRPr="00831DC9">
              <w:rPr>
                <w:bCs/>
                <w:sz w:val="20"/>
                <w:szCs w:val="20"/>
                <w:lang w:val="en-US"/>
              </w:rPr>
              <w:t>5</w:t>
            </w:r>
          </w:p>
        </w:tc>
      </w:tr>
      <w:tr w:rsidR="00237387" w:rsidRPr="00831DC9" w14:paraId="3E1D1A1A"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F8B89F" w14:textId="77777777" w:rsidR="00237387" w:rsidRPr="00831DC9" w:rsidRDefault="00237387" w:rsidP="00A509E4">
            <w:pPr>
              <w:jc w:val="center"/>
              <w:rPr>
                <w:sz w:val="20"/>
                <w:szCs w:val="20"/>
                <w:lang w:val="en-US"/>
              </w:rPr>
            </w:pPr>
            <w:r w:rsidRPr="00831DC9">
              <w:rPr>
                <w:sz w:val="20"/>
                <w:szCs w:val="20"/>
                <w:lang w:val="en-US"/>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56CFA9F1" w14:textId="79148FD6" w:rsidR="002C1EF1" w:rsidRPr="00831DC9" w:rsidRDefault="00237387" w:rsidP="002C1EF1">
            <w:pPr>
              <w:jc w:val="both"/>
              <w:rPr>
                <w:bCs/>
                <w:color w:val="000000" w:themeColor="text1"/>
                <w:sz w:val="20"/>
                <w:szCs w:val="20"/>
                <w:lang w:val="en-US" w:eastAsia="ar-SA"/>
              </w:rPr>
            </w:pPr>
            <w:r w:rsidRPr="00831DC9">
              <w:rPr>
                <w:b/>
                <w:bCs/>
                <w:color w:val="000000" w:themeColor="text1"/>
                <w:sz w:val="20"/>
                <w:szCs w:val="20"/>
                <w:lang w:val="en-US"/>
              </w:rPr>
              <w:t>IWS 2.</w:t>
            </w:r>
            <w:r w:rsidRPr="00831DC9">
              <w:rPr>
                <w:color w:val="000000" w:themeColor="text1"/>
                <w:sz w:val="20"/>
                <w:szCs w:val="20"/>
                <w:lang w:val="en-US"/>
              </w:rPr>
              <w:t xml:space="preserve"> </w:t>
            </w:r>
            <w:r w:rsidR="002C1EF1" w:rsidRPr="00831DC9">
              <w:rPr>
                <w:color w:val="222222"/>
                <w:sz w:val="20"/>
                <w:szCs w:val="20"/>
                <w:lang w:val="en"/>
              </w:rPr>
              <w:t xml:space="preserve">Consultation on the implementation of IWS No. 3 </w:t>
            </w:r>
            <w:r w:rsidR="002C1EF1" w:rsidRPr="00831DC9">
              <w:rPr>
                <w:color w:val="222222"/>
                <w:sz w:val="20"/>
                <w:szCs w:val="20"/>
                <w:lang w:val="kk-KZ"/>
              </w:rPr>
              <w:t>«</w:t>
            </w:r>
            <w:r w:rsidR="002C1EF1" w:rsidRPr="00831DC9">
              <w:rPr>
                <w:color w:val="222222"/>
                <w:sz w:val="20"/>
                <w:szCs w:val="20"/>
                <w:lang w:val="en-US"/>
              </w:rPr>
              <w:t>Chemical Kinetics II – Catalysis</w:t>
            </w:r>
            <w:r w:rsidR="002C1EF1" w:rsidRPr="00831DC9">
              <w:rPr>
                <w:color w:val="222222"/>
                <w:sz w:val="20"/>
                <w:szCs w:val="20"/>
                <w:lang w:val="kk-KZ"/>
              </w:rPr>
              <w:t>»</w:t>
            </w:r>
            <w:r w:rsidR="002C1EF1" w:rsidRPr="00831DC9">
              <w:rPr>
                <w:color w:val="222222"/>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7B757E4" w14:textId="65AF889E" w:rsidR="00237387" w:rsidRPr="00831DC9" w:rsidRDefault="008E0210" w:rsidP="008E0210">
            <w:pPr>
              <w:tabs>
                <w:tab w:val="left" w:pos="1276"/>
              </w:tabs>
              <w:snapToGrid w:val="0"/>
              <w:jc w:val="center"/>
              <w:rPr>
                <w:sz w:val="20"/>
                <w:szCs w:val="20"/>
                <w:lang w:val="en-US" w:eastAsia="ar-SA"/>
              </w:rPr>
            </w:pPr>
            <w:r w:rsidRPr="00831DC9">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FB3C1C2" w14:textId="298C1D32" w:rsidR="00237387" w:rsidRPr="00831DC9" w:rsidRDefault="008E0210" w:rsidP="008E0210">
            <w:pPr>
              <w:tabs>
                <w:tab w:val="left" w:pos="1276"/>
              </w:tabs>
              <w:snapToGrid w:val="0"/>
              <w:jc w:val="center"/>
              <w:rPr>
                <w:bCs/>
                <w:sz w:val="20"/>
                <w:szCs w:val="20"/>
                <w:lang w:val="en-US" w:eastAsia="ar-SA"/>
              </w:rPr>
            </w:pPr>
            <w:r w:rsidRPr="00831DC9">
              <w:rPr>
                <w:bCs/>
                <w:sz w:val="20"/>
                <w:szCs w:val="20"/>
                <w:lang w:val="en-US" w:eastAsia="ar-SA"/>
              </w:rPr>
              <w:t>5</w:t>
            </w:r>
          </w:p>
        </w:tc>
      </w:tr>
      <w:tr w:rsidR="002C1EF1" w:rsidRPr="00831DC9" w14:paraId="154277A6" w14:textId="77777777" w:rsidTr="006C04F8">
        <w:trPr>
          <w:jc w:val="center"/>
        </w:trPr>
        <w:tc>
          <w:tcPr>
            <w:tcW w:w="992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0692F705" w14:textId="77777777" w:rsidR="002C1EF1" w:rsidRPr="00831DC9" w:rsidRDefault="002C1EF1" w:rsidP="002C1EF1">
            <w:pPr>
              <w:jc w:val="center"/>
              <w:rPr>
                <w:b/>
                <w:bCs/>
                <w:color w:val="000000" w:themeColor="text1"/>
                <w:sz w:val="20"/>
                <w:szCs w:val="20"/>
                <w:lang w:val="en-US"/>
              </w:rPr>
            </w:pPr>
            <w:r w:rsidRPr="00831DC9">
              <w:rPr>
                <w:b/>
                <w:bCs/>
                <w:color w:val="000000" w:themeColor="text1"/>
                <w:sz w:val="20"/>
                <w:szCs w:val="20"/>
                <w:lang w:val="en-US"/>
              </w:rPr>
              <w:t>Module 2</w:t>
            </w:r>
          </w:p>
          <w:p w14:paraId="0BDC15F1" w14:textId="4F1B358F" w:rsidR="002C1EF1" w:rsidRPr="00831DC9" w:rsidRDefault="002C1EF1" w:rsidP="002C1EF1">
            <w:pPr>
              <w:tabs>
                <w:tab w:val="left" w:pos="1276"/>
              </w:tabs>
              <w:snapToGrid w:val="0"/>
              <w:jc w:val="center"/>
              <w:rPr>
                <w:bCs/>
                <w:sz w:val="20"/>
                <w:szCs w:val="20"/>
                <w:lang w:val="en-US" w:eastAsia="ar-SA"/>
              </w:rPr>
            </w:pPr>
            <w:r w:rsidRPr="00831DC9">
              <w:rPr>
                <w:b/>
                <w:bCs/>
                <w:color w:val="000000" w:themeColor="text1"/>
                <w:sz w:val="20"/>
                <w:szCs w:val="20"/>
                <w:lang w:val="en-US"/>
              </w:rPr>
              <w:t>Fundamentals of Electrochemistry</w:t>
            </w:r>
          </w:p>
        </w:tc>
      </w:tr>
      <w:tr w:rsidR="00C572CD" w:rsidRPr="00831DC9" w14:paraId="5EE405ED"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7F1D20" w14:textId="77777777" w:rsidR="00C572CD" w:rsidRPr="00831DC9" w:rsidRDefault="00C572CD" w:rsidP="00C572CD">
            <w:pPr>
              <w:jc w:val="center"/>
              <w:rPr>
                <w:sz w:val="20"/>
                <w:szCs w:val="20"/>
                <w:lang w:val="kk-KZ"/>
              </w:rPr>
            </w:pPr>
            <w:r w:rsidRPr="00831DC9">
              <w:rPr>
                <w:sz w:val="20"/>
                <w:szCs w:val="20"/>
                <w:lang w:val="kk-KZ"/>
              </w:rPr>
              <w:t>9</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08D51FC" w14:textId="7855B270" w:rsidR="00C572CD" w:rsidRPr="00831DC9" w:rsidRDefault="00C572CD" w:rsidP="00C572CD">
            <w:pPr>
              <w:rPr>
                <w:b/>
                <w:bCs/>
                <w:sz w:val="20"/>
                <w:szCs w:val="20"/>
                <w:lang w:val="en-US"/>
              </w:rPr>
            </w:pPr>
            <w:r w:rsidRPr="00831DC9">
              <w:rPr>
                <w:b/>
                <w:bCs/>
                <w:sz w:val="20"/>
                <w:szCs w:val="20"/>
                <w:lang w:val="en-US" w:eastAsia="ar-SA"/>
              </w:rPr>
              <w:t>Lec 9</w:t>
            </w:r>
            <w:r w:rsidRPr="00831DC9">
              <w:rPr>
                <w:b/>
                <w:bCs/>
                <w:sz w:val="20"/>
                <w:szCs w:val="20"/>
                <w:lang w:val="kk-KZ" w:eastAsia="ar-SA"/>
              </w:rPr>
              <w:t>.</w:t>
            </w:r>
            <w:r w:rsidRPr="00831DC9">
              <w:rPr>
                <w:sz w:val="20"/>
                <w:szCs w:val="20"/>
                <w:lang w:val="en-US"/>
              </w:rPr>
              <w:t xml:space="preserve">  </w:t>
            </w:r>
            <w:r w:rsidR="005E3625" w:rsidRPr="00831DC9">
              <w:rPr>
                <w:sz w:val="20"/>
                <w:szCs w:val="20"/>
                <w:lang w:val="en-US"/>
              </w:rPr>
              <w:t>Basic characteristics of electrochemical reactions. Causes of electrostatic dissociation. Positive and negative sides of Arrhenius' theory of electrostatic dissociation. Solvation and hydration in electrolyte solutions</w:t>
            </w:r>
            <w:r w:rsidR="0069173F" w:rsidRPr="00831DC9">
              <w:rPr>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88EDFAE" w14:textId="7D9D55D7" w:rsidR="00C572CD" w:rsidRPr="00831DC9" w:rsidRDefault="00C572CD" w:rsidP="00C572CD">
            <w:pPr>
              <w:tabs>
                <w:tab w:val="left" w:pos="1276"/>
              </w:tabs>
              <w:snapToGrid w:val="0"/>
              <w:jc w:val="center"/>
              <w:rPr>
                <w:sz w:val="20"/>
                <w:szCs w:val="20"/>
                <w:lang w:val="kk-KZ" w:eastAsia="ar-SA"/>
              </w:rPr>
            </w:pPr>
            <w:r w:rsidRPr="00831DC9">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C27D35A" w14:textId="77777777" w:rsidR="00C572CD" w:rsidRPr="00831DC9" w:rsidRDefault="00C572CD" w:rsidP="00C572CD">
            <w:pPr>
              <w:tabs>
                <w:tab w:val="left" w:pos="1276"/>
              </w:tabs>
              <w:snapToGrid w:val="0"/>
              <w:jc w:val="both"/>
              <w:rPr>
                <w:bCs/>
                <w:sz w:val="20"/>
                <w:szCs w:val="20"/>
                <w:lang w:val="kk-KZ" w:eastAsia="ar-SA"/>
              </w:rPr>
            </w:pPr>
          </w:p>
        </w:tc>
      </w:tr>
      <w:tr w:rsidR="00C572CD" w:rsidRPr="00831DC9" w14:paraId="5BBFF83F" w14:textId="77777777" w:rsidTr="00884238">
        <w:trPr>
          <w:trHeight w:val="274"/>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CC433F4" w14:textId="77777777" w:rsidR="00C572CD" w:rsidRPr="00831DC9" w:rsidRDefault="00C572CD" w:rsidP="00C572CD">
            <w:pPr>
              <w:jc w:val="center"/>
              <w:rPr>
                <w:sz w:val="20"/>
                <w:szCs w:val="20"/>
              </w:rPr>
            </w:pPr>
            <w:r w:rsidRPr="00831DC9">
              <w:rPr>
                <w:sz w:val="20"/>
                <w:szCs w:val="20"/>
              </w:rPr>
              <w:t>9</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E0A1632" w14:textId="0F59509D" w:rsidR="00E870D4" w:rsidRPr="00831DC9" w:rsidRDefault="00C572CD" w:rsidP="00781C7B">
            <w:pPr>
              <w:snapToGrid w:val="0"/>
              <w:jc w:val="both"/>
              <w:rPr>
                <w:bCs/>
                <w:sz w:val="20"/>
                <w:szCs w:val="20"/>
                <w:lang w:val="en-US" w:eastAsia="ar-SA"/>
              </w:rPr>
            </w:pPr>
            <w:r w:rsidRPr="00831DC9">
              <w:rPr>
                <w:b/>
                <w:bCs/>
                <w:sz w:val="20"/>
                <w:szCs w:val="20"/>
                <w:lang w:val="en-US"/>
              </w:rPr>
              <w:t>Sem 9.</w:t>
            </w:r>
            <w:r w:rsidRPr="00831DC9">
              <w:rPr>
                <w:bCs/>
                <w:sz w:val="20"/>
                <w:szCs w:val="20"/>
                <w:lang w:val="en-US"/>
              </w:rPr>
              <w:t xml:space="preserve"> </w:t>
            </w:r>
            <w:r w:rsidR="005E3625" w:rsidRPr="00831DC9">
              <w:rPr>
                <w:bCs/>
                <w:sz w:val="20"/>
                <w:szCs w:val="20"/>
                <w:lang w:val="en-US" w:eastAsia="ar-SA"/>
              </w:rPr>
              <w:t>Solving problems. Thermodynamics of electrochemical reactions</w:t>
            </w:r>
            <w:r w:rsidR="005E3625" w:rsidRPr="00831DC9">
              <w:rPr>
                <w:bCs/>
                <w:sz w:val="20"/>
                <w:szCs w:val="20"/>
                <w:lang w:val="en-US" w:eastAsia="ar-SA"/>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4024E10" w14:textId="17F30DC6" w:rsidR="00C572CD" w:rsidRPr="00831DC9" w:rsidRDefault="00C572CD" w:rsidP="00C572CD">
            <w:pPr>
              <w:tabs>
                <w:tab w:val="left" w:pos="1276"/>
              </w:tabs>
              <w:snapToGrid w:val="0"/>
              <w:jc w:val="center"/>
              <w:rPr>
                <w:sz w:val="20"/>
                <w:szCs w:val="20"/>
                <w:lang w:val="kk-KZ" w:eastAsia="ar-SA"/>
              </w:rPr>
            </w:pPr>
            <w:r w:rsidRPr="00831DC9">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77983BF" w14:textId="7F48C1D4" w:rsidR="00C572CD" w:rsidRPr="00831DC9" w:rsidRDefault="008E0210" w:rsidP="008E0210">
            <w:pPr>
              <w:tabs>
                <w:tab w:val="left" w:pos="1276"/>
              </w:tabs>
              <w:snapToGrid w:val="0"/>
              <w:jc w:val="center"/>
              <w:rPr>
                <w:bCs/>
                <w:sz w:val="20"/>
                <w:szCs w:val="20"/>
                <w:lang w:val="en-US" w:eastAsia="ar-SA"/>
              </w:rPr>
            </w:pPr>
            <w:r w:rsidRPr="00831DC9">
              <w:rPr>
                <w:bCs/>
                <w:sz w:val="20"/>
                <w:szCs w:val="20"/>
                <w:lang w:val="en-US" w:eastAsia="ar-SA"/>
              </w:rPr>
              <w:t>5</w:t>
            </w:r>
          </w:p>
        </w:tc>
      </w:tr>
      <w:tr w:rsidR="00C572CD" w:rsidRPr="00831DC9" w14:paraId="09F45A88" w14:textId="77777777" w:rsidTr="00884238">
        <w:trPr>
          <w:trHeight w:val="274"/>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EA37C20" w14:textId="77777777" w:rsidR="00C572CD" w:rsidRPr="00831DC9" w:rsidRDefault="00C572CD" w:rsidP="00C572CD">
            <w:pPr>
              <w:jc w:val="center"/>
              <w:rPr>
                <w:sz w:val="20"/>
                <w:szCs w:val="20"/>
              </w:rPr>
            </w:pPr>
            <w:r w:rsidRPr="00831DC9">
              <w:rPr>
                <w:sz w:val="20"/>
                <w:szCs w:val="20"/>
              </w:rPr>
              <w:t>9</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0DDBF67" w14:textId="5AA22258" w:rsidR="00E870D4" w:rsidRPr="00831DC9" w:rsidRDefault="00C572CD" w:rsidP="00E870D4">
            <w:pPr>
              <w:snapToGrid w:val="0"/>
              <w:jc w:val="both"/>
              <w:rPr>
                <w:bCs/>
                <w:sz w:val="20"/>
                <w:szCs w:val="20"/>
                <w:lang w:val="en-US"/>
              </w:rPr>
            </w:pPr>
            <w:r w:rsidRPr="00831DC9">
              <w:rPr>
                <w:b/>
                <w:bCs/>
                <w:sz w:val="20"/>
                <w:szCs w:val="20"/>
                <w:lang w:val="en-US"/>
              </w:rPr>
              <w:t>Lab 9.</w:t>
            </w:r>
            <w:r w:rsidRPr="00831DC9">
              <w:rPr>
                <w:bCs/>
                <w:sz w:val="20"/>
                <w:szCs w:val="20"/>
                <w:lang w:val="en-US"/>
              </w:rPr>
              <w:t xml:space="preserve">  </w:t>
            </w:r>
            <w:r w:rsidR="0069173F" w:rsidRPr="00831DC9">
              <w:rPr>
                <w:bCs/>
                <w:sz w:val="20"/>
                <w:szCs w:val="20"/>
                <w:lang w:val="en-US"/>
              </w:rPr>
              <w:t xml:space="preserve">Рerformance of laboratory work No. </w:t>
            </w:r>
            <w:r w:rsidR="00A930B5" w:rsidRPr="00831DC9">
              <w:rPr>
                <w:bCs/>
                <w:sz w:val="20"/>
                <w:szCs w:val="20"/>
                <w:lang w:val="en-US"/>
              </w:rPr>
              <w:t>4</w:t>
            </w:r>
            <w:r w:rsidR="0069173F" w:rsidRPr="00831DC9">
              <w:rPr>
                <w:bCs/>
                <w:sz w:val="20"/>
                <w:szCs w:val="20"/>
                <w:lang w:val="en-US"/>
              </w:rPr>
              <w:t xml:space="preserve"> «</w:t>
            </w:r>
            <w:r w:rsidR="00452A1E" w:rsidRPr="00831DC9">
              <w:rPr>
                <w:bCs/>
                <w:sz w:val="20"/>
                <w:szCs w:val="20"/>
                <w:lang w:val="en-US"/>
              </w:rPr>
              <w:t>Determination of the pH of hydrate formation and the product of the solubility (PoS) of metal hydroxide</w:t>
            </w:r>
            <w:r w:rsidR="0069173F" w:rsidRPr="00831DC9">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6049BED" w14:textId="6264115C" w:rsidR="00C572CD" w:rsidRPr="00831DC9" w:rsidRDefault="00C572CD" w:rsidP="00C572CD">
            <w:pPr>
              <w:tabs>
                <w:tab w:val="left" w:pos="1276"/>
              </w:tabs>
              <w:snapToGrid w:val="0"/>
              <w:jc w:val="center"/>
              <w:rPr>
                <w:sz w:val="20"/>
                <w:szCs w:val="20"/>
                <w:lang w:val="kk-KZ" w:eastAsia="ar-SA"/>
              </w:rPr>
            </w:pPr>
            <w:r w:rsidRPr="00831DC9">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9DE8DD8" w14:textId="2540EAD6" w:rsidR="00C572CD" w:rsidRPr="00831DC9" w:rsidRDefault="008E0210" w:rsidP="008E0210">
            <w:pPr>
              <w:tabs>
                <w:tab w:val="left" w:pos="1276"/>
              </w:tabs>
              <w:snapToGrid w:val="0"/>
              <w:jc w:val="center"/>
              <w:rPr>
                <w:bCs/>
                <w:sz w:val="20"/>
                <w:szCs w:val="20"/>
                <w:lang w:val="en-US" w:eastAsia="ar-SA"/>
              </w:rPr>
            </w:pPr>
            <w:r w:rsidRPr="00831DC9">
              <w:rPr>
                <w:bCs/>
                <w:sz w:val="20"/>
                <w:szCs w:val="20"/>
                <w:lang w:val="en-US" w:eastAsia="ar-SA"/>
              </w:rPr>
              <w:t>5</w:t>
            </w:r>
          </w:p>
        </w:tc>
      </w:tr>
      <w:tr w:rsidR="00C572CD" w:rsidRPr="00831DC9" w14:paraId="1F67D57A"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E41DCAF" w14:textId="77777777" w:rsidR="00C572CD" w:rsidRPr="00831DC9" w:rsidRDefault="00C572CD" w:rsidP="00C572CD">
            <w:pPr>
              <w:jc w:val="center"/>
              <w:rPr>
                <w:sz w:val="20"/>
                <w:szCs w:val="20"/>
                <w:lang w:val="en-US"/>
              </w:rPr>
            </w:pPr>
            <w:r w:rsidRPr="00831DC9">
              <w:rPr>
                <w:sz w:val="20"/>
                <w:szCs w:val="20"/>
                <w:lang w:val="en-US"/>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A441E06" w14:textId="77777777" w:rsidR="005E3625" w:rsidRPr="00831DC9" w:rsidRDefault="00C572CD" w:rsidP="005E3625">
            <w:pPr>
              <w:snapToGrid w:val="0"/>
              <w:jc w:val="both"/>
              <w:rPr>
                <w:bCs/>
                <w:sz w:val="20"/>
                <w:szCs w:val="20"/>
                <w:lang w:val="en-US"/>
              </w:rPr>
            </w:pPr>
            <w:r w:rsidRPr="00831DC9">
              <w:rPr>
                <w:b/>
                <w:bCs/>
                <w:sz w:val="20"/>
                <w:szCs w:val="20"/>
                <w:lang w:val="en-US"/>
              </w:rPr>
              <w:t xml:space="preserve">Lec 10 </w:t>
            </w:r>
            <w:r w:rsidR="005E3625" w:rsidRPr="00831DC9">
              <w:rPr>
                <w:bCs/>
                <w:sz w:val="20"/>
                <w:szCs w:val="20"/>
                <w:lang w:val="en-US"/>
              </w:rPr>
              <w:t>Thermodynamic theory of electrolyte solutions. Activity and activity coefficient. Ionic strength of solution, Lewis Randall rule.</w:t>
            </w:r>
          </w:p>
          <w:p w14:paraId="3FBC1824" w14:textId="776FA57E" w:rsidR="00C572CD" w:rsidRPr="00831DC9" w:rsidRDefault="005E3625" w:rsidP="005E3625">
            <w:pPr>
              <w:snapToGrid w:val="0"/>
              <w:jc w:val="both"/>
              <w:rPr>
                <w:b/>
                <w:bCs/>
                <w:sz w:val="20"/>
                <w:szCs w:val="20"/>
                <w:lang w:val="en-US"/>
              </w:rPr>
            </w:pPr>
            <w:r w:rsidRPr="00831DC9">
              <w:rPr>
                <w:bCs/>
                <w:sz w:val="20"/>
                <w:szCs w:val="20"/>
                <w:lang w:val="en-US"/>
              </w:rPr>
              <w:t>Debye-Gückel theory of strong electrolytes. Basic concepts of the electrostatic theory of electrolyte solutions. Equations for activity coefficients in the first, second and third approximations, concentration limits of their application</w:t>
            </w:r>
            <w:r w:rsidR="0069173F" w:rsidRPr="00831DC9">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DF6EC94" w14:textId="5F165C14" w:rsidR="00C572CD" w:rsidRPr="00831DC9" w:rsidRDefault="00C572CD" w:rsidP="00C572CD">
            <w:pPr>
              <w:tabs>
                <w:tab w:val="left" w:pos="1276"/>
              </w:tabs>
              <w:snapToGrid w:val="0"/>
              <w:jc w:val="center"/>
              <w:rPr>
                <w:sz w:val="20"/>
                <w:szCs w:val="20"/>
                <w:lang w:val="kk-KZ" w:eastAsia="ar-SA"/>
              </w:rPr>
            </w:pPr>
            <w:r w:rsidRPr="00831DC9">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4DEB8E3" w14:textId="77777777" w:rsidR="00C572CD" w:rsidRPr="00831DC9" w:rsidRDefault="00C572CD" w:rsidP="00C572CD">
            <w:pPr>
              <w:tabs>
                <w:tab w:val="left" w:pos="1276"/>
              </w:tabs>
              <w:snapToGrid w:val="0"/>
              <w:jc w:val="both"/>
              <w:rPr>
                <w:bCs/>
                <w:sz w:val="20"/>
                <w:szCs w:val="20"/>
                <w:lang w:val="kk-KZ" w:eastAsia="ar-SA"/>
              </w:rPr>
            </w:pPr>
          </w:p>
        </w:tc>
      </w:tr>
      <w:tr w:rsidR="00C572CD" w:rsidRPr="00831DC9" w14:paraId="5A9F6772"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D756A48" w14:textId="77777777" w:rsidR="00C572CD" w:rsidRPr="00831DC9" w:rsidRDefault="00C572CD" w:rsidP="00C572CD">
            <w:pPr>
              <w:jc w:val="center"/>
              <w:rPr>
                <w:sz w:val="20"/>
                <w:szCs w:val="20"/>
                <w:lang w:val="kk-KZ"/>
              </w:rPr>
            </w:pPr>
            <w:r w:rsidRPr="00831DC9">
              <w:rPr>
                <w:sz w:val="20"/>
                <w:szCs w:val="20"/>
                <w:lang w:val="kk-KZ"/>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726507F1" w14:textId="77777777" w:rsidR="005E3625" w:rsidRPr="00831DC9" w:rsidRDefault="00C572CD" w:rsidP="005E3625">
            <w:pPr>
              <w:snapToGrid w:val="0"/>
              <w:jc w:val="both"/>
              <w:rPr>
                <w:bCs/>
                <w:sz w:val="20"/>
                <w:szCs w:val="20"/>
                <w:lang w:val="en-US"/>
              </w:rPr>
            </w:pPr>
            <w:r w:rsidRPr="00831DC9">
              <w:rPr>
                <w:b/>
                <w:bCs/>
                <w:sz w:val="20"/>
                <w:szCs w:val="20"/>
                <w:lang w:val="en-US"/>
              </w:rPr>
              <w:t>Sem 10.</w:t>
            </w:r>
            <w:r w:rsidRPr="00831DC9">
              <w:rPr>
                <w:bCs/>
                <w:sz w:val="20"/>
                <w:szCs w:val="20"/>
                <w:lang w:val="en-US"/>
              </w:rPr>
              <w:t xml:space="preserve"> </w:t>
            </w:r>
            <w:r w:rsidR="005E3625" w:rsidRPr="00831DC9">
              <w:rPr>
                <w:bCs/>
                <w:sz w:val="20"/>
                <w:szCs w:val="20"/>
                <w:lang w:val="en-US"/>
              </w:rPr>
              <w:t xml:space="preserve">Solving problems. </w:t>
            </w:r>
          </w:p>
          <w:p w14:paraId="4C7B3881" w14:textId="031F0F20" w:rsidR="00E870D4" w:rsidRPr="00831DC9" w:rsidRDefault="005E3625" w:rsidP="005E3625">
            <w:pPr>
              <w:snapToGrid w:val="0"/>
              <w:jc w:val="both"/>
              <w:rPr>
                <w:bCs/>
                <w:sz w:val="20"/>
                <w:szCs w:val="20"/>
                <w:lang w:val="en-US"/>
              </w:rPr>
            </w:pPr>
            <w:r w:rsidRPr="00831DC9">
              <w:rPr>
                <w:bCs/>
                <w:sz w:val="20"/>
                <w:szCs w:val="20"/>
                <w:lang w:val="en-US"/>
              </w:rPr>
              <w:t>Application of the thermodynamic theory of strong electrolyte solutions to calculate the activity. Calculation of activity coefficients in the first, second and third approximations of the theory of strong electrolytes Debye-Gückel and their analysis</w:t>
            </w:r>
            <w:r w:rsidR="0069173F" w:rsidRPr="00831DC9">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E337984" w14:textId="77D75BE1" w:rsidR="00C572CD" w:rsidRPr="00831DC9" w:rsidRDefault="00C572CD" w:rsidP="00C572CD">
            <w:pPr>
              <w:tabs>
                <w:tab w:val="left" w:pos="1276"/>
              </w:tabs>
              <w:snapToGrid w:val="0"/>
              <w:jc w:val="center"/>
              <w:rPr>
                <w:sz w:val="20"/>
                <w:szCs w:val="20"/>
                <w:lang w:val="kk-KZ" w:eastAsia="ar-SA"/>
              </w:rPr>
            </w:pPr>
            <w:r w:rsidRPr="00831DC9">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7C98FD4" w14:textId="467DE14B" w:rsidR="00C572CD" w:rsidRPr="00831DC9" w:rsidRDefault="008E0210" w:rsidP="008E0210">
            <w:pPr>
              <w:tabs>
                <w:tab w:val="left" w:pos="1276"/>
              </w:tabs>
              <w:snapToGrid w:val="0"/>
              <w:jc w:val="center"/>
              <w:rPr>
                <w:bCs/>
                <w:sz w:val="20"/>
                <w:szCs w:val="20"/>
                <w:lang w:val="en-US" w:eastAsia="ar-SA"/>
              </w:rPr>
            </w:pPr>
            <w:r w:rsidRPr="00831DC9">
              <w:rPr>
                <w:bCs/>
                <w:sz w:val="20"/>
                <w:szCs w:val="20"/>
                <w:lang w:val="en-US" w:eastAsia="ar-SA"/>
              </w:rPr>
              <w:t>5</w:t>
            </w:r>
          </w:p>
        </w:tc>
      </w:tr>
      <w:tr w:rsidR="00C572CD" w:rsidRPr="00831DC9" w14:paraId="1DF4E3C8"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3050596E" w14:textId="77777777" w:rsidR="00C572CD" w:rsidRPr="00831DC9" w:rsidRDefault="00C572CD" w:rsidP="00C572CD">
            <w:pPr>
              <w:jc w:val="center"/>
              <w:rPr>
                <w:sz w:val="20"/>
                <w:szCs w:val="20"/>
              </w:rPr>
            </w:pPr>
            <w:r w:rsidRPr="00831DC9">
              <w:rPr>
                <w:sz w:val="20"/>
                <w:szCs w:val="20"/>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583A2B6" w14:textId="371C0C34" w:rsidR="00E870D4" w:rsidRPr="00831DC9" w:rsidRDefault="00C572CD" w:rsidP="00E870D4">
            <w:pPr>
              <w:snapToGrid w:val="0"/>
              <w:jc w:val="both"/>
              <w:rPr>
                <w:bCs/>
                <w:sz w:val="20"/>
                <w:szCs w:val="20"/>
                <w:lang w:val="en-US"/>
              </w:rPr>
            </w:pPr>
            <w:r w:rsidRPr="00831DC9">
              <w:rPr>
                <w:b/>
                <w:bCs/>
                <w:sz w:val="20"/>
                <w:szCs w:val="20"/>
                <w:lang w:val="en-US"/>
              </w:rPr>
              <w:t>Lab 10.</w:t>
            </w:r>
            <w:r w:rsidRPr="00831DC9">
              <w:rPr>
                <w:bCs/>
                <w:sz w:val="20"/>
                <w:szCs w:val="20"/>
                <w:lang w:val="en-US"/>
              </w:rPr>
              <w:t xml:space="preserve">  </w:t>
            </w:r>
            <w:r w:rsidR="0069173F" w:rsidRPr="00831DC9">
              <w:rPr>
                <w:bCs/>
                <w:sz w:val="20"/>
                <w:szCs w:val="20"/>
                <w:lang w:val="en-US"/>
              </w:rPr>
              <w:t>Examination and colloquium based on the materials of lectures 6-9.</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605DA1C" w14:textId="1BECC72B" w:rsidR="00C572CD" w:rsidRPr="00831DC9" w:rsidRDefault="00C572CD" w:rsidP="00C572CD">
            <w:pPr>
              <w:tabs>
                <w:tab w:val="left" w:pos="1276"/>
              </w:tabs>
              <w:snapToGrid w:val="0"/>
              <w:jc w:val="center"/>
              <w:rPr>
                <w:sz w:val="20"/>
                <w:szCs w:val="20"/>
                <w:lang w:val="kk-KZ" w:eastAsia="ar-SA"/>
              </w:rPr>
            </w:pPr>
            <w:r w:rsidRPr="00831DC9">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98D54A3" w14:textId="6638D402" w:rsidR="00C572CD" w:rsidRPr="00831DC9" w:rsidRDefault="008E0210" w:rsidP="008E0210">
            <w:pPr>
              <w:tabs>
                <w:tab w:val="left" w:pos="1276"/>
              </w:tabs>
              <w:snapToGrid w:val="0"/>
              <w:jc w:val="center"/>
              <w:rPr>
                <w:bCs/>
                <w:sz w:val="20"/>
                <w:szCs w:val="20"/>
                <w:lang w:val="en-US" w:eastAsia="ar-SA"/>
              </w:rPr>
            </w:pPr>
            <w:r w:rsidRPr="00831DC9">
              <w:rPr>
                <w:bCs/>
                <w:sz w:val="20"/>
                <w:szCs w:val="20"/>
                <w:lang w:val="en-US" w:eastAsia="ar-SA"/>
              </w:rPr>
              <w:t>5</w:t>
            </w:r>
          </w:p>
        </w:tc>
      </w:tr>
      <w:tr w:rsidR="00237387" w:rsidRPr="00831DC9" w14:paraId="437083B4"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56D33F14" w14:textId="77777777" w:rsidR="00237387" w:rsidRPr="00831DC9" w:rsidRDefault="00237387" w:rsidP="00A509E4">
            <w:pPr>
              <w:jc w:val="center"/>
              <w:rPr>
                <w:color w:val="000000" w:themeColor="text1"/>
                <w:sz w:val="20"/>
                <w:szCs w:val="20"/>
              </w:rPr>
            </w:pPr>
            <w:r w:rsidRPr="00831DC9">
              <w:rPr>
                <w:color w:val="000000" w:themeColor="text1"/>
                <w:sz w:val="20"/>
                <w:szCs w:val="20"/>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0127D0CA" w14:textId="2B12F588" w:rsidR="002C1EF1" w:rsidRPr="00831DC9" w:rsidRDefault="00237387" w:rsidP="002C1EF1">
            <w:pPr>
              <w:pStyle w:val="a3"/>
              <w:snapToGrid w:val="0"/>
              <w:spacing w:after="0" w:line="240" w:lineRule="auto"/>
              <w:ind w:left="0"/>
              <w:jc w:val="both"/>
              <w:rPr>
                <w:rFonts w:ascii="Times New Roman" w:hAnsi="Times New Roman"/>
                <w:bCs/>
                <w:color w:val="000000" w:themeColor="text1"/>
                <w:sz w:val="20"/>
                <w:szCs w:val="20"/>
                <w:lang w:val="en-US"/>
              </w:rPr>
            </w:pPr>
            <w:r w:rsidRPr="00831DC9">
              <w:rPr>
                <w:rFonts w:ascii="Times New Roman" w:hAnsi="Times New Roman"/>
                <w:b/>
                <w:color w:val="000000" w:themeColor="text1"/>
                <w:sz w:val="20"/>
                <w:szCs w:val="20"/>
                <w:lang w:val="en-US"/>
              </w:rPr>
              <w:t xml:space="preserve">IWST 4. </w:t>
            </w:r>
            <w:r w:rsidR="002C1EF1" w:rsidRPr="00831DC9">
              <w:rPr>
                <w:rFonts w:ascii="Times New Roman" w:hAnsi="Times New Roman"/>
                <w:sz w:val="20"/>
                <w:szCs w:val="20"/>
                <w:lang w:val="en-US"/>
              </w:rPr>
              <w:t>Completion of IWS No. 3</w:t>
            </w:r>
            <w:r w:rsidR="002C1EF1" w:rsidRPr="00831DC9">
              <w:rPr>
                <w:rFonts w:ascii="Times New Roman" w:hAnsi="Times New Roman"/>
                <w:b/>
                <w:bCs/>
                <w:sz w:val="20"/>
                <w:szCs w:val="20"/>
                <w:lang w:val="en-US"/>
              </w:rPr>
              <w:t xml:space="preserve"> </w:t>
            </w:r>
            <w:r w:rsidR="002C1EF1" w:rsidRPr="00831DC9">
              <w:rPr>
                <w:rFonts w:ascii="Times New Roman" w:hAnsi="Times New Roman"/>
                <w:sz w:val="20"/>
                <w:szCs w:val="20"/>
                <w:lang w:val="en-US"/>
              </w:rPr>
              <w:t>task</w:t>
            </w:r>
            <w:r w:rsidR="002C1EF1" w:rsidRPr="00831DC9">
              <w:rPr>
                <w:rFonts w:ascii="Times New Roman" w:hAnsi="Times New Roman"/>
                <w:sz w:val="20"/>
                <w:szCs w:val="20"/>
                <w:lang w:val="kk-KZ"/>
              </w:rPr>
              <w:t xml:space="preserve"> </w:t>
            </w:r>
            <w:r w:rsidR="002C1EF1" w:rsidRPr="00831DC9">
              <w:rPr>
                <w:rFonts w:ascii="Times New Roman" w:hAnsi="Times New Roman"/>
                <w:color w:val="222222"/>
                <w:sz w:val="20"/>
                <w:szCs w:val="20"/>
                <w:lang w:val="kk-KZ"/>
              </w:rPr>
              <w:t>«</w:t>
            </w:r>
            <w:r w:rsidR="002C1EF1" w:rsidRPr="00831DC9">
              <w:rPr>
                <w:rFonts w:ascii="Times New Roman" w:hAnsi="Times New Roman"/>
                <w:color w:val="222222"/>
                <w:sz w:val="20"/>
                <w:szCs w:val="20"/>
                <w:lang w:val="en-US"/>
              </w:rPr>
              <w:t>Chemical Kinetics II – Catalysis</w:t>
            </w:r>
            <w:r w:rsidR="002C1EF1" w:rsidRPr="00831DC9">
              <w:rPr>
                <w:rFonts w:ascii="Times New Roman" w:hAnsi="Times New Roman"/>
                <w:color w:val="222222"/>
                <w:sz w:val="20"/>
                <w:szCs w:val="20"/>
                <w:lang w:val="kk-KZ"/>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F8185C9" w14:textId="1A18F78F" w:rsidR="00237387" w:rsidRPr="00831DC9" w:rsidRDefault="008E0210" w:rsidP="008E0210">
            <w:pPr>
              <w:pStyle w:val="a3"/>
              <w:snapToGrid w:val="0"/>
              <w:spacing w:after="0" w:line="240" w:lineRule="auto"/>
              <w:ind w:left="0"/>
              <w:jc w:val="center"/>
              <w:rPr>
                <w:rFonts w:ascii="Times New Roman" w:hAnsi="Times New Roman"/>
                <w:bCs/>
                <w:color w:val="FF0000"/>
                <w:sz w:val="20"/>
                <w:szCs w:val="20"/>
                <w:lang w:val="en-US"/>
              </w:rPr>
            </w:pPr>
            <w:r w:rsidRPr="00831DC9">
              <w:rPr>
                <w:rFonts w:ascii="Times New Roman" w:hAnsi="Times New Roman"/>
                <w:bCs/>
                <w:color w:val="000000" w:themeColor="text1"/>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6F656E5" w14:textId="77777777" w:rsidR="00237387" w:rsidRPr="00831DC9" w:rsidRDefault="00237387" w:rsidP="00A509E4">
            <w:pPr>
              <w:jc w:val="both"/>
              <w:rPr>
                <w:b/>
                <w:color w:val="FF0000"/>
                <w:sz w:val="20"/>
                <w:szCs w:val="20"/>
                <w:lang w:val="kk-KZ"/>
              </w:rPr>
            </w:pPr>
          </w:p>
        </w:tc>
      </w:tr>
      <w:tr w:rsidR="00C572CD" w:rsidRPr="00831DC9" w14:paraId="26F3FC41"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31270C83" w14:textId="77777777" w:rsidR="00C572CD" w:rsidRPr="00831DC9" w:rsidRDefault="00C572CD" w:rsidP="00C572CD">
            <w:pPr>
              <w:jc w:val="center"/>
              <w:rPr>
                <w:sz w:val="20"/>
                <w:szCs w:val="20"/>
              </w:rPr>
            </w:pPr>
            <w:r w:rsidRPr="00831DC9">
              <w:rPr>
                <w:sz w:val="20"/>
                <w:szCs w:val="20"/>
              </w:rPr>
              <w:t>11</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217C9F1" w14:textId="173C7C13" w:rsidR="00C572CD" w:rsidRPr="00831DC9" w:rsidRDefault="00C572CD" w:rsidP="00C572CD">
            <w:pPr>
              <w:snapToGrid w:val="0"/>
              <w:jc w:val="both"/>
              <w:rPr>
                <w:b/>
                <w:bCs/>
                <w:sz w:val="20"/>
                <w:szCs w:val="20"/>
                <w:lang w:val="en-US"/>
              </w:rPr>
            </w:pPr>
            <w:r w:rsidRPr="00831DC9">
              <w:rPr>
                <w:b/>
                <w:bCs/>
                <w:sz w:val="20"/>
                <w:szCs w:val="20"/>
                <w:lang w:val="en-US"/>
              </w:rPr>
              <w:t xml:space="preserve">Lec 11 </w:t>
            </w:r>
            <w:r w:rsidR="005E3625" w:rsidRPr="00831DC9">
              <w:rPr>
                <w:bCs/>
                <w:sz w:val="20"/>
                <w:szCs w:val="20"/>
                <w:lang w:val="en-US"/>
              </w:rPr>
              <w:t>Electrical conductivity of electrolyte solutions. Specific and molar electrical conductivity. Dependence of the electrical conductivity of weak and strong electrolytes on their concentration. Kohlrausch, Debye-Onsager laws. Electrophoretic and relaxation effects of inhibition. Effects of Wine, Falkenhagen</w:t>
            </w:r>
            <w:r w:rsidR="0069173F" w:rsidRPr="00831DC9">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5AAFFEA" w14:textId="68EE7572" w:rsidR="00C572CD" w:rsidRPr="00831DC9" w:rsidRDefault="00C572CD" w:rsidP="00C572CD">
            <w:pPr>
              <w:tabs>
                <w:tab w:val="left" w:pos="1276"/>
              </w:tabs>
              <w:snapToGrid w:val="0"/>
              <w:jc w:val="center"/>
              <w:rPr>
                <w:sz w:val="20"/>
                <w:szCs w:val="20"/>
                <w:lang w:val="kk-KZ" w:eastAsia="ar-SA"/>
              </w:rPr>
            </w:pPr>
            <w:r w:rsidRPr="00831DC9">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C2873EC" w14:textId="77777777" w:rsidR="00C572CD" w:rsidRPr="00831DC9" w:rsidRDefault="00C572CD" w:rsidP="00C572CD">
            <w:pPr>
              <w:tabs>
                <w:tab w:val="left" w:pos="1276"/>
              </w:tabs>
              <w:snapToGrid w:val="0"/>
              <w:jc w:val="both"/>
              <w:rPr>
                <w:bCs/>
                <w:sz w:val="20"/>
                <w:szCs w:val="20"/>
                <w:lang w:val="kk-KZ" w:eastAsia="ar-SA"/>
              </w:rPr>
            </w:pPr>
          </w:p>
        </w:tc>
      </w:tr>
      <w:tr w:rsidR="00C572CD" w:rsidRPr="00831DC9" w14:paraId="0F4767C6"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9210315" w14:textId="77777777" w:rsidR="00C572CD" w:rsidRPr="00831DC9" w:rsidRDefault="00C572CD" w:rsidP="00C572CD">
            <w:pPr>
              <w:jc w:val="center"/>
              <w:rPr>
                <w:sz w:val="20"/>
                <w:szCs w:val="20"/>
              </w:rPr>
            </w:pPr>
            <w:r w:rsidRPr="00831DC9">
              <w:rPr>
                <w:sz w:val="20"/>
                <w:szCs w:val="20"/>
              </w:rPr>
              <w:t>11</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28022AF" w14:textId="47C4A4FB" w:rsidR="00C572CD" w:rsidRPr="00831DC9" w:rsidRDefault="00C572CD" w:rsidP="00C572CD">
            <w:pPr>
              <w:snapToGrid w:val="0"/>
              <w:jc w:val="both"/>
              <w:rPr>
                <w:bCs/>
                <w:sz w:val="20"/>
                <w:szCs w:val="20"/>
                <w:lang w:val="en-US" w:eastAsia="ar-SA"/>
              </w:rPr>
            </w:pPr>
            <w:r w:rsidRPr="00831DC9">
              <w:rPr>
                <w:b/>
                <w:bCs/>
                <w:sz w:val="20"/>
                <w:szCs w:val="20"/>
                <w:lang w:val="en-US"/>
              </w:rPr>
              <w:t>Sem 11.</w:t>
            </w:r>
            <w:r w:rsidRPr="00831DC9">
              <w:rPr>
                <w:bCs/>
                <w:sz w:val="20"/>
                <w:szCs w:val="20"/>
                <w:lang w:val="en-US"/>
              </w:rPr>
              <w:t xml:space="preserve"> </w:t>
            </w:r>
            <w:r w:rsidR="005E3625" w:rsidRPr="00831DC9">
              <w:rPr>
                <w:bCs/>
                <w:sz w:val="20"/>
                <w:szCs w:val="20"/>
                <w:lang w:val="en-US"/>
              </w:rPr>
              <w:t>Solving problems. Calculation of the electrical conductivity of electrolyte solutions: specific and molar electrical conductivity. Application of the laws of Kohlrausch, Debye-Onsager</w:t>
            </w:r>
            <w:r w:rsidR="0069173F" w:rsidRPr="00831DC9">
              <w:rPr>
                <w:bCs/>
                <w:sz w:val="20"/>
                <w:szCs w:val="20"/>
                <w:lang w:val="en-US"/>
              </w:rPr>
              <w:t xml:space="preserv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8BF5657" w14:textId="1F1C75F3" w:rsidR="00C572CD" w:rsidRPr="00831DC9" w:rsidRDefault="00C572CD" w:rsidP="00C572CD">
            <w:pPr>
              <w:tabs>
                <w:tab w:val="left" w:pos="1276"/>
              </w:tabs>
              <w:snapToGrid w:val="0"/>
              <w:jc w:val="center"/>
              <w:rPr>
                <w:sz w:val="20"/>
                <w:szCs w:val="20"/>
                <w:lang w:val="kk-KZ" w:eastAsia="ar-SA"/>
              </w:rPr>
            </w:pPr>
            <w:r w:rsidRPr="00831DC9">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F5FF504" w14:textId="2D2A41CB" w:rsidR="00C572CD" w:rsidRPr="00831DC9" w:rsidRDefault="008E0210" w:rsidP="008E0210">
            <w:pPr>
              <w:tabs>
                <w:tab w:val="left" w:pos="1276"/>
              </w:tabs>
              <w:snapToGrid w:val="0"/>
              <w:jc w:val="center"/>
              <w:rPr>
                <w:bCs/>
                <w:sz w:val="20"/>
                <w:szCs w:val="20"/>
                <w:lang w:val="en-US" w:eastAsia="ar-SA"/>
              </w:rPr>
            </w:pPr>
            <w:r w:rsidRPr="00831DC9">
              <w:rPr>
                <w:bCs/>
                <w:sz w:val="20"/>
                <w:szCs w:val="20"/>
                <w:lang w:val="en-US" w:eastAsia="ar-SA"/>
              </w:rPr>
              <w:t>5</w:t>
            </w:r>
          </w:p>
        </w:tc>
      </w:tr>
      <w:tr w:rsidR="00C572CD" w:rsidRPr="00831DC9" w14:paraId="46189491"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164CC8B" w14:textId="77777777" w:rsidR="00C572CD" w:rsidRPr="00831DC9" w:rsidRDefault="00C572CD" w:rsidP="00C572CD">
            <w:pPr>
              <w:jc w:val="center"/>
              <w:rPr>
                <w:sz w:val="20"/>
                <w:szCs w:val="20"/>
                <w:lang w:val="en-US"/>
              </w:rPr>
            </w:pPr>
            <w:r w:rsidRPr="00831DC9">
              <w:rPr>
                <w:sz w:val="20"/>
                <w:szCs w:val="20"/>
                <w:lang w:val="en-US"/>
              </w:rPr>
              <w:t>11</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5307B5C4" w14:textId="41DFB91A" w:rsidR="00E870D4" w:rsidRPr="00831DC9" w:rsidRDefault="00C572CD" w:rsidP="00DA7909">
            <w:pPr>
              <w:rPr>
                <w:bCs/>
                <w:sz w:val="20"/>
                <w:szCs w:val="20"/>
                <w:lang w:val="en-US"/>
              </w:rPr>
            </w:pPr>
            <w:r w:rsidRPr="00831DC9">
              <w:rPr>
                <w:b/>
                <w:bCs/>
                <w:sz w:val="20"/>
                <w:szCs w:val="20"/>
                <w:lang w:val="en-US"/>
              </w:rPr>
              <w:t>Lab 11.</w:t>
            </w:r>
            <w:r w:rsidRPr="00831DC9">
              <w:rPr>
                <w:bCs/>
                <w:sz w:val="20"/>
                <w:szCs w:val="20"/>
                <w:lang w:val="en-US"/>
              </w:rPr>
              <w:t xml:space="preserve">  </w:t>
            </w:r>
            <w:r w:rsidR="0069173F" w:rsidRPr="00831DC9">
              <w:rPr>
                <w:bCs/>
                <w:sz w:val="20"/>
                <w:szCs w:val="20"/>
                <w:lang w:val="en-US"/>
              </w:rPr>
              <w:t xml:space="preserve">Defense of laboratory work No. </w:t>
            </w:r>
            <w:r w:rsidR="00452A1E" w:rsidRPr="00831DC9">
              <w:rPr>
                <w:bCs/>
                <w:sz w:val="20"/>
                <w:szCs w:val="20"/>
                <w:lang w:val="en-US"/>
              </w:rPr>
              <w:t>4</w:t>
            </w:r>
            <w:r w:rsidR="0069173F" w:rsidRPr="00831DC9">
              <w:rPr>
                <w:bCs/>
                <w:sz w:val="20"/>
                <w:szCs w:val="20"/>
                <w:lang w:val="en-US"/>
              </w:rPr>
              <w:t xml:space="preserve"> «</w:t>
            </w:r>
            <w:r w:rsidR="00452A1E" w:rsidRPr="00831DC9">
              <w:rPr>
                <w:bCs/>
                <w:sz w:val="20"/>
                <w:szCs w:val="20"/>
                <w:lang w:val="en-US"/>
              </w:rPr>
              <w:t>Determination of the pH of hydrate formation and the product of the solubility (PoS) of metal hydroxide</w:t>
            </w:r>
            <w:r w:rsidR="0069173F" w:rsidRPr="00831DC9">
              <w:rPr>
                <w:bCs/>
                <w:sz w:val="20"/>
                <w:szCs w:val="20"/>
                <w:lang w:val="en-US"/>
              </w:rPr>
              <w:t>»</w:t>
            </w:r>
            <w:r w:rsidR="0069173F" w:rsidRPr="00831DC9">
              <w:rPr>
                <w:bCs/>
                <w:sz w:val="20"/>
                <w:szCs w:val="20"/>
                <w:lang w:val="kk-KZ"/>
              </w:rPr>
              <w:t xml:space="preserve">. </w:t>
            </w:r>
            <w:r w:rsidR="0069173F" w:rsidRPr="00831DC9">
              <w:rPr>
                <w:bCs/>
                <w:sz w:val="20"/>
                <w:szCs w:val="20"/>
                <w:lang w:val="en-US"/>
              </w:rPr>
              <w:t xml:space="preserve">Tasks of the laboratory work No. </w:t>
            </w:r>
            <w:r w:rsidR="00452A1E" w:rsidRPr="00831DC9">
              <w:rPr>
                <w:bCs/>
                <w:sz w:val="20"/>
                <w:szCs w:val="20"/>
                <w:lang w:val="en-US"/>
              </w:rPr>
              <w:t xml:space="preserve">5 </w:t>
            </w:r>
            <w:r w:rsidR="0069173F" w:rsidRPr="00831DC9">
              <w:rPr>
                <w:bCs/>
                <w:sz w:val="20"/>
                <w:szCs w:val="20"/>
                <w:lang w:val="en-US"/>
              </w:rPr>
              <w:t>«</w:t>
            </w:r>
            <w:r w:rsidR="00DA7909" w:rsidRPr="00831DC9">
              <w:rPr>
                <w:bCs/>
                <w:sz w:val="20"/>
                <w:szCs w:val="20"/>
                <w:lang w:val="en-US"/>
              </w:rPr>
              <w:t>Electrical conductivity of electrolyte solutions</w:t>
            </w:r>
            <w:r w:rsidR="0069173F" w:rsidRPr="00831DC9">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9D50A73" w14:textId="21E5B575" w:rsidR="00C572CD" w:rsidRPr="00831DC9" w:rsidRDefault="00C572CD" w:rsidP="00C572CD">
            <w:pPr>
              <w:tabs>
                <w:tab w:val="left" w:pos="1276"/>
              </w:tabs>
              <w:snapToGrid w:val="0"/>
              <w:jc w:val="center"/>
              <w:rPr>
                <w:sz w:val="20"/>
                <w:szCs w:val="20"/>
                <w:lang w:val="en-US" w:eastAsia="ar-SA"/>
              </w:rPr>
            </w:pPr>
            <w:r w:rsidRPr="00831DC9">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CFECD59" w14:textId="492AE642" w:rsidR="00C572CD" w:rsidRPr="00831DC9" w:rsidRDefault="008E0210" w:rsidP="008E0210">
            <w:pPr>
              <w:tabs>
                <w:tab w:val="left" w:pos="1276"/>
              </w:tabs>
              <w:snapToGrid w:val="0"/>
              <w:jc w:val="center"/>
              <w:rPr>
                <w:bCs/>
                <w:sz w:val="20"/>
                <w:szCs w:val="20"/>
                <w:lang w:val="en-US" w:eastAsia="ar-SA"/>
              </w:rPr>
            </w:pPr>
            <w:r w:rsidRPr="00831DC9">
              <w:rPr>
                <w:bCs/>
                <w:sz w:val="20"/>
                <w:szCs w:val="20"/>
                <w:lang w:val="en-US" w:eastAsia="ar-SA"/>
              </w:rPr>
              <w:t>5</w:t>
            </w:r>
          </w:p>
        </w:tc>
      </w:tr>
      <w:tr w:rsidR="00C572CD" w:rsidRPr="00831DC9" w14:paraId="407B0378"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38085239" w14:textId="77777777" w:rsidR="00C572CD" w:rsidRPr="00831DC9" w:rsidRDefault="00C572CD" w:rsidP="00C572CD">
            <w:pPr>
              <w:jc w:val="center"/>
              <w:rPr>
                <w:sz w:val="20"/>
                <w:szCs w:val="20"/>
              </w:rPr>
            </w:pPr>
            <w:r w:rsidRPr="00831DC9">
              <w:rPr>
                <w:sz w:val="20"/>
                <w:szCs w:val="20"/>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2471C7D" w14:textId="6B4E4D06" w:rsidR="00C572CD" w:rsidRPr="00831DC9" w:rsidRDefault="00C572CD" w:rsidP="00C572CD">
            <w:pPr>
              <w:snapToGrid w:val="0"/>
              <w:jc w:val="both"/>
              <w:rPr>
                <w:b/>
                <w:bCs/>
                <w:sz w:val="20"/>
                <w:szCs w:val="20"/>
                <w:lang w:val="en-US"/>
              </w:rPr>
            </w:pPr>
            <w:r w:rsidRPr="00831DC9">
              <w:rPr>
                <w:b/>
                <w:bCs/>
                <w:sz w:val="20"/>
                <w:szCs w:val="20"/>
                <w:lang w:val="en-US"/>
              </w:rPr>
              <w:t xml:space="preserve">Lec 12 </w:t>
            </w:r>
            <w:r w:rsidR="005E3625" w:rsidRPr="00831DC9">
              <w:rPr>
                <w:bCs/>
                <w:sz w:val="20"/>
                <w:szCs w:val="20"/>
                <w:lang w:val="en-US"/>
              </w:rPr>
              <w:t>Mobility and transfer numbers, methods of their determination. Electrolysis. Electrolysis laws. Hittorff method. Moving border method</w:t>
            </w:r>
            <w:r w:rsidR="0069173F" w:rsidRPr="00831DC9">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D1CC1B2" w14:textId="78BCDA54" w:rsidR="00C572CD" w:rsidRPr="00831DC9" w:rsidRDefault="00C572CD" w:rsidP="00C572CD">
            <w:pPr>
              <w:tabs>
                <w:tab w:val="left" w:pos="1276"/>
              </w:tabs>
              <w:snapToGrid w:val="0"/>
              <w:jc w:val="center"/>
              <w:rPr>
                <w:sz w:val="20"/>
                <w:szCs w:val="20"/>
                <w:lang w:val="kk-KZ" w:eastAsia="ar-SA"/>
              </w:rPr>
            </w:pPr>
            <w:r w:rsidRPr="00831DC9">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33FC526" w14:textId="77777777" w:rsidR="00C572CD" w:rsidRPr="00831DC9" w:rsidRDefault="00C572CD" w:rsidP="00C572CD">
            <w:pPr>
              <w:tabs>
                <w:tab w:val="left" w:pos="1276"/>
              </w:tabs>
              <w:snapToGrid w:val="0"/>
              <w:jc w:val="both"/>
              <w:rPr>
                <w:bCs/>
                <w:sz w:val="20"/>
                <w:szCs w:val="20"/>
                <w:lang w:val="kk-KZ" w:eastAsia="ar-SA"/>
              </w:rPr>
            </w:pPr>
          </w:p>
        </w:tc>
      </w:tr>
      <w:tr w:rsidR="00C572CD" w:rsidRPr="00831DC9" w14:paraId="43D10372"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A40E312" w14:textId="77777777" w:rsidR="00C572CD" w:rsidRPr="00831DC9" w:rsidRDefault="00C572CD" w:rsidP="00C572CD">
            <w:pPr>
              <w:jc w:val="center"/>
              <w:rPr>
                <w:sz w:val="20"/>
                <w:szCs w:val="20"/>
              </w:rPr>
            </w:pPr>
            <w:r w:rsidRPr="00831DC9">
              <w:rPr>
                <w:sz w:val="20"/>
                <w:szCs w:val="20"/>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653F72A" w14:textId="5D3DA77C" w:rsidR="00C572CD" w:rsidRPr="00831DC9" w:rsidRDefault="00C572CD" w:rsidP="00C572CD">
            <w:pPr>
              <w:snapToGrid w:val="0"/>
              <w:jc w:val="both"/>
              <w:rPr>
                <w:bCs/>
                <w:sz w:val="20"/>
                <w:szCs w:val="20"/>
                <w:lang w:val="en-US" w:eastAsia="ar-SA"/>
              </w:rPr>
            </w:pPr>
            <w:r w:rsidRPr="00831DC9">
              <w:rPr>
                <w:b/>
                <w:bCs/>
                <w:sz w:val="20"/>
                <w:szCs w:val="20"/>
                <w:lang w:val="en-US"/>
              </w:rPr>
              <w:t>Sem 12.</w:t>
            </w:r>
            <w:r w:rsidRPr="00831DC9">
              <w:rPr>
                <w:bCs/>
                <w:sz w:val="20"/>
                <w:szCs w:val="20"/>
                <w:lang w:val="en-US"/>
              </w:rPr>
              <w:t xml:space="preserve"> </w:t>
            </w:r>
            <w:r w:rsidR="005E3625" w:rsidRPr="00831DC9">
              <w:rPr>
                <w:bCs/>
                <w:sz w:val="20"/>
                <w:szCs w:val="20"/>
                <w:lang w:val="en-US"/>
              </w:rPr>
              <w:t>Solving problems on the laws of electrolysis. Calculation of the transport numbers of ions</w:t>
            </w:r>
            <w:r w:rsidR="0069173F" w:rsidRPr="00831DC9">
              <w:rPr>
                <w:bCs/>
                <w:sz w:val="20"/>
                <w:szCs w:val="20"/>
                <w:lang w:val="en-US"/>
              </w:rPr>
              <w:t xml:space="preserv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E3DE6FD" w14:textId="0010C7E6" w:rsidR="00C572CD" w:rsidRPr="00831DC9" w:rsidRDefault="00C572CD" w:rsidP="00C572CD">
            <w:pPr>
              <w:tabs>
                <w:tab w:val="left" w:pos="1276"/>
              </w:tabs>
              <w:snapToGrid w:val="0"/>
              <w:jc w:val="center"/>
              <w:rPr>
                <w:sz w:val="20"/>
                <w:szCs w:val="20"/>
                <w:lang w:val="kk-KZ" w:eastAsia="ar-SA"/>
              </w:rPr>
            </w:pPr>
            <w:r w:rsidRPr="00831DC9">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7D364DB" w14:textId="0DD03FD5" w:rsidR="00C572CD" w:rsidRPr="00831DC9" w:rsidRDefault="008E0210" w:rsidP="008E0210">
            <w:pPr>
              <w:tabs>
                <w:tab w:val="left" w:pos="1276"/>
              </w:tabs>
              <w:snapToGrid w:val="0"/>
              <w:jc w:val="center"/>
              <w:rPr>
                <w:bCs/>
                <w:sz w:val="20"/>
                <w:szCs w:val="20"/>
                <w:lang w:val="en-US" w:eastAsia="ar-SA"/>
              </w:rPr>
            </w:pPr>
            <w:r w:rsidRPr="00831DC9">
              <w:rPr>
                <w:bCs/>
                <w:sz w:val="20"/>
                <w:szCs w:val="20"/>
                <w:lang w:val="en-US" w:eastAsia="ar-SA"/>
              </w:rPr>
              <w:t>5</w:t>
            </w:r>
          </w:p>
        </w:tc>
      </w:tr>
      <w:tr w:rsidR="00C572CD" w:rsidRPr="00831DC9" w14:paraId="644D6B75"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47DF6BE" w14:textId="77777777" w:rsidR="00C572CD" w:rsidRPr="00831DC9" w:rsidRDefault="00C572CD" w:rsidP="00C572CD">
            <w:pPr>
              <w:jc w:val="center"/>
              <w:rPr>
                <w:sz w:val="20"/>
                <w:szCs w:val="20"/>
                <w:lang w:val="en-US"/>
              </w:rPr>
            </w:pPr>
            <w:r w:rsidRPr="00831DC9">
              <w:rPr>
                <w:sz w:val="20"/>
                <w:szCs w:val="20"/>
                <w:lang w:val="en-US"/>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F6FB80F" w14:textId="4626F25C" w:rsidR="00E870D4" w:rsidRPr="00831DC9" w:rsidRDefault="00C572CD" w:rsidP="00DA7909">
            <w:pPr>
              <w:rPr>
                <w:bCs/>
                <w:sz w:val="20"/>
                <w:szCs w:val="20"/>
                <w:lang w:val="en-US"/>
              </w:rPr>
            </w:pPr>
            <w:r w:rsidRPr="00831DC9">
              <w:rPr>
                <w:b/>
                <w:bCs/>
                <w:sz w:val="20"/>
                <w:szCs w:val="20"/>
                <w:lang w:val="en-US"/>
              </w:rPr>
              <w:t>Lab 12.</w:t>
            </w:r>
            <w:r w:rsidRPr="00831DC9">
              <w:rPr>
                <w:bCs/>
                <w:sz w:val="20"/>
                <w:szCs w:val="20"/>
                <w:lang w:val="en-US"/>
              </w:rPr>
              <w:t xml:space="preserve">  </w:t>
            </w:r>
            <w:r w:rsidR="0069173F" w:rsidRPr="00831DC9">
              <w:rPr>
                <w:bCs/>
                <w:sz w:val="20"/>
                <w:szCs w:val="20"/>
                <w:lang w:val="en-US"/>
              </w:rPr>
              <w:t xml:space="preserve">Delivery of the theoretical part of the laboratory work No. </w:t>
            </w:r>
            <w:r w:rsidR="00452A1E" w:rsidRPr="00831DC9">
              <w:rPr>
                <w:bCs/>
                <w:sz w:val="20"/>
                <w:szCs w:val="20"/>
                <w:lang w:val="en-US"/>
              </w:rPr>
              <w:t xml:space="preserve">5 </w:t>
            </w:r>
            <w:r w:rsidR="0069173F" w:rsidRPr="00831DC9">
              <w:rPr>
                <w:bCs/>
                <w:sz w:val="20"/>
                <w:szCs w:val="20"/>
                <w:lang w:val="en-US"/>
              </w:rPr>
              <w:t>«</w:t>
            </w:r>
            <w:r w:rsidR="00DA7909" w:rsidRPr="00831DC9">
              <w:rPr>
                <w:bCs/>
                <w:sz w:val="20"/>
                <w:szCs w:val="20"/>
                <w:lang w:val="en-US"/>
              </w:rPr>
              <w:t>Electrical conductivity of electrolyte solutions</w:t>
            </w:r>
            <w:r w:rsidR="0069173F" w:rsidRPr="00831DC9">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BF4D38A" w14:textId="1ED16DF1" w:rsidR="00C572CD" w:rsidRPr="00831DC9" w:rsidRDefault="00C572CD" w:rsidP="00C572CD">
            <w:pPr>
              <w:tabs>
                <w:tab w:val="left" w:pos="1276"/>
              </w:tabs>
              <w:snapToGrid w:val="0"/>
              <w:jc w:val="center"/>
              <w:rPr>
                <w:sz w:val="20"/>
                <w:szCs w:val="20"/>
                <w:lang w:val="en-US" w:eastAsia="ar-SA"/>
              </w:rPr>
            </w:pPr>
            <w:r w:rsidRPr="00831DC9">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A6448E6" w14:textId="092D774B" w:rsidR="00C572CD" w:rsidRPr="00831DC9" w:rsidRDefault="008E0210" w:rsidP="008E0210">
            <w:pPr>
              <w:tabs>
                <w:tab w:val="left" w:pos="1276"/>
              </w:tabs>
              <w:snapToGrid w:val="0"/>
              <w:jc w:val="center"/>
              <w:rPr>
                <w:bCs/>
                <w:sz w:val="20"/>
                <w:szCs w:val="20"/>
                <w:lang w:val="en-US" w:eastAsia="ar-SA"/>
              </w:rPr>
            </w:pPr>
            <w:r w:rsidRPr="00831DC9">
              <w:rPr>
                <w:bCs/>
                <w:sz w:val="20"/>
                <w:szCs w:val="20"/>
                <w:lang w:val="en-US" w:eastAsia="ar-SA"/>
              </w:rPr>
              <w:t>5</w:t>
            </w:r>
          </w:p>
        </w:tc>
      </w:tr>
      <w:tr w:rsidR="00237387" w:rsidRPr="00831DC9" w14:paraId="2B94E6EA"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920416C" w14:textId="77777777" w:rsidR="00237387" w:rsidRPr="00831DC9" w:rsidRDefault="00237387" w:rsidP="00A509E4">
            <w:pPr>
              <w:jc w:val="center"/>
              <w:rPr>
                <w:sz w:val="20"/>
                <w:szCs w:val="20"/>
                <w:lang w:val="en-US"/>
              </w:rPr>
            </w:pPr>
            <w:r w:rsidRPr="00831DC9">
              <w:rPr>
                <w:sz w:val="20"/>
                <w:szCs w:val="20"/>
                <w:lang w:val="en-US"/>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C1C186C" w14:textId="7CD51F0E" w:rsidR="002C1EF1" w:rsidRPr="00831DC9" w:rsidRDefault="00237387" w:rsidP="002C1EF1">
            <w:pPr>
              <w:snapToGrid w:val="0"/>
              <w:jc w:val="both"/>
              <w:rPr>
                <w:bCs/>
                <w:color w:val="222222"/>
                <w:sz w:val="20"/>
                <w:szCs w:val="20"/>
                <w:lang w:val="kk-KZ"/>
              </w:rPr>
            </w:pPr>
            <w:r w:rsidRPr="00831DC9">
              <w:rPr>
                <w:b/>
                <w:bCs/>
                <w:color w:val="000000" w:themeColor="text1"/>
                <w:sz w:val="20"/>
                <w:szCs w:val="20"/>
                <w:lang w:val="en-US"/>
              </w:rPr>
              <w:t>IWST 5.</w:t>
            </w:r>
            <w:r w:rsidRPr="00831DC9">
              <w:rPr>
                <w:color w:val="000000" w:themeColor="text1"/>
                <w:sz w:val="20"/>
                <w:szCs w:val="20"/>
                <w:lang w:val="en-US"/>
              </w:rPr>
              <w:t xml:space="preserve"> </w:t>
            </w:r>
            <w:r w:rsidR="002C1EF1" w:rsidRPr="00831DC9">
              <w:rPr>
                <w:color w:val="222222"/>
                <w:sz w:val="20"/>
                <w:szCs w:val="20"/>
                <w:lang w:val="en"/>
              </w:rPr>
              <w:t xml:space="preserve">Consultation on the implementation of IWS No. 3 </w:t>
            </w:r>
            <w:r w:rsidR="002C1EF1" w:rsidRPr="00831DC9">
              <w:rPr>
                <w:bCs/>
                <w:color w:val="222222"/>
                <w:sz w:val="20"/>
                <w:szCs w:val="20"/>
                <w:lang w:val="kk-KZ"/>
              </w:rPr>
              <w:t xml:space="preserve">“Introduction to battery-management systems” </w:t>
            </w:r>
          </w:p>
          <w:p w14:paraId="4CE1B04A" w14:textId="77777777" w:rsidR="002C1EF1" w:rsidRPr="00831DC9" w:rsidRDefault="002C1EF1" w:rsidP="002C1EF1">
            <w:pPr>
              <w:pStyle w:val="HTML"/>
              <w:shd w:val="clear" w:color="auto" w:fill="F8F9FA"/>
              <w:rPr>
                <w:rFonts w:ascii="Times New Roman" w:hAnsi="Times New Roman" w:cs="Times New Roman"/>
                <w:bCs/>
                <w:color w:val="222222"/>
                <w:lang w:val="kk-KZ"/>
              </w:rPr>
            </w:pPr>
            <w:r w:rsidRPr="00831DC9">
              <w:rPr>
                <w:rFonts w:ascii="Times New Roman" w:hAnsi="Times New Roman" w:cs="Times New Roman"/>
                <w:bCs/>
                <w:color w:val="222222"/>
                <w:lang w:val="kk-KZ"/>
              </w:rPr>
              <w:t>1.1.5: What are the best materials to use in an electrochemical cell?</w:t>
            </w:r>
          </w:p>
          <w:p w14:paraId="0934F00C" w14:textId="77777777" w:rsidR="002C1EF1" w:rsidRPr="00831DC9" w:rsidRDefault="002C1EF1" w:rsidP="002C1EF1">
            <w:pPr>
              <w:pStyle w:val="HTML"/>
              <w:shd w:val="clear" w:color="auto" w:fill="F8F9FA"/>
              <w:rPr>
                <w:rFonts w:ascii="Times New Roman" w:hAnsi="Times New Roman" w:cs="Times New Roman"/>
                <w:bCs/>
                <w:color w:val="222222"/>
                <w:lang w:val="kk-KZ"/>
              </w:rPr>
            </w:pPr>
            <w:r w:rsidRPr="00831DC9">
              <w:rPr>
                <w:rFonts w:ascii="Times New Roman" w:hAnsi="Times New Roman" w:cs="Times New Roman"/>
                <w:bCs/>
                <w:color w:val="222222"/>
                <w:lang w:val="kk-KZ"/>
              </w:rPr>
              <w:t>1.1.6: Example electrochemical (incl. PbA and NiMH) cells</w:t>
            </w:r>
          </w:p>
          <w:p w14:paraId="357A7E83" w14:textId="452D8B32" w:rsidR="002C1EF1" w:rsidRPr="00831DC9" w:rsidRDefault="002C1EF1" w:rsidP="002C1EF1">
            <w:pPr>
              <w:pStyle w:val="HTML"/>
              <w:shd w:val="clear" w:color="auto" w:fill="F8F9FA"/>
              <w:rPr>
                <w:rFonts w:ascii="Times New Roman" w:hAnsi="Times New Roman" w:cs="Times New Roman"/>
                <w:bCs/>
                <w:color w:val="222222"/>
                <w:lang w:val="kk-KZ"/>
              </w:rPr>
            </w:pPr>
            <w:r w:rsidRPr="00831DC9">
              <w:rPr>
                <w:rFonts w:ascii="Times New Roman" w:hAnsi="Times New Roman" w:cs="Times New Roman"/>
                <w:bCs/>
                <w:color w:val="222222"/>
                <w:lang w:val="kk-KZ"/>
              </w:rPr>
              <w:t>1.1.7 Summary of "Battery boot camp" module plus next steps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37543CDC" w14:textId="4ADDDA7A" w:rsidR="00237387" w:rsidRPr="00831DC9" w:rsidRDefault="008E0210" w:rsidP="008E0210">
            <w:pPr>
              <w:tabs>
                <w:tab w:val="left" w:pos="1276"/>
              </w:tabs>
              <w:snapToGrid w:val="0"/>
              <w:jc w:val="center"/>
              <w:rPr>
                <w:sz w:val="20"/>
                <w:szCs w:val="20"/>
                <w:lang w:val="en-US" w:eastAsia="ar-SA"/>
              </w:rPr>
            </w:pPr>
            <w:r w:rsidRPr="00831DC9">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5AF9286" w14:textId="30463277" w:rsidR="00237387" w:rsidRPr="00831DC9" w:rsidRDefault="008E0210" w:rsidP="008E0210">
            <w:pPr>
              <w:tabs>
                <w:tab w:val="left" w:pos="1276"/>
              </w:tabs>
              <w:snapToGrid w:val="0"/>
              <w:jc w:val="center"/>
              <w:rPr>
                <w:bCs/>
                <w:sz w:val="20"/>
                <w:szCs w:val="20"/>
                <w:lang w:val="en-US" w:eastAsia="ar-SA"/>
              </w:rPr>
            </w:pPr>
            <w:r w:rsidRPr="00831DC9">
              <w:rPr>
                <w:bCs/>
                <w:sz w:val="20"/>
                <w:szCs w:val="20"/>
                <w:lang w:val="en-US" w:eastAsia="ar-SA"/>
              </w:rPr>
              <w:t>5</w:t>
            </w:r>
          </w:p>
        </w:tc>
      </w:tr>
      <w:tr w:rsidR="00C572CD" w:rsidRPr="00831DC9" w14:paraId="564E491E"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A6B5662" w14:textId="77777777" w:rsidR="00C572CD" w:rsidRPr="00831DC9" w:rsidRDefault="00C572CD" w:rsidP="00C572CD">
            <w:pPr>
              <w:jc w:val="center"/>
              <w:rPr>
                <w:sz w:val="20"/>
                <w:szCs w:val="20"/>
                <w:lang w:val="kk-KZ"/>
              </w:rPr>
            </w:pPr>
            <w:r w:rsidRPr="00831DC9">
              <w:rPr>
                <w:sz w:val="20"/>
                <w:szCs w:val="20"/>
                <w:lang w:val="kk-KZ"/>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52DDA9FE" w14:textId="42C0F634" w:rsidR="00C572CD" w:rsidRPr="00831DC9" w:rsidRDefault="00C572CD" w:rsidP="00C572CD">
            <w:pPr>
              <w:snapToGrid w:val="0"/>
              <w:jc w:val="both"/>
              <w:rPr>
                <w:b/>
                <w:bCs/>
                <w:sz w:val="20"/>
                <w:szCs w:val="20"/>
                <w:lang w:val="en-US"/>
              </w:rPr>
            </w:pPr>
            <w:r w:rsidRPr="00831DC9">
              <w:rPr>
                <w:b/>
                <w:bCs/>
                <w:sz w:val="20"/>
                <w:szCs w:val="20"/>
                <w:lang w:val="en-US"/>
              </w:rPr>
              <w:t xml:space="preserve">Lec 13 </w:t>
            </w:r>
            <w:r w:rsidR="005E3625" w:rsidRPr="00831DC9">
              <w:rPr>
                <w:bCs/>
                <w:sz w:val="20"/>
                <w:szCs w:val="20"/>
                <w:lang w:val="en-US"/>
              </w:rPr>
              <w:t>The appearance of a potential jump at the interface. Electromotive force of a galvanic cell (EMF). Nernst equation. Equilibrium and standard electrode potentials. Types of electrodes. Electrodes of the first and second kind. Redox electrodes. Luther's rule. Amalgam and gas electrodes.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CCF5E8D" w14:textId="4680E56B" w:rsidR="00C572CD" w:rsidRPr="00831DC9" w:rsidRDefault="00C572CD" w:rsidP="00C572CD">
            <w:pPr>
              <w:tabs>
                <w:tab w:val="left" w:pos="1276"/>
              </w:tabs>
              <w:snapToGrid w:val="0"/>
              <w:jc w:val="center"/>
              <w:rPr>
                <w:sz w:val="20"/>
                <w:szCs w:val="20"/>
                <w:lang w:val="kk-KZ" w:eastAsia="ar-SA"/>
              </w:rPr>
            </w:pPr>
            <w:r w:rsidRPr="00831DC9">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A6B0291" w14:textId="77777777" w:rsidR="00C572CD" w:rsidRPr="00831DC9" w:rsidRDefault="00C572CD" w:rsidP="00C572CD">
            <w:pPr>
              <w:tabs>
                <w:tab w:val="left" w:pos="1276"/>
              </w:tabs>
              <w:snapToGrid w:val="0"/>
              <w:jc w:val="both"/>
              <w:rPr>
                <w:bCs/>
                <w:sz w:val="20"/>
                <w:szCs w:val="20"/>
                <w:lang w:val="kk-KZ" w:eastAsia="ar-SA"/>
              </w:rPr>
            </w:pPr>
          </w:p>
        </w:tc>
      </w:tr>
      <w:tr w:rsidR="00C572CD" w:rsidRPr="00831DC9" w14:paraId="4A78C3F2"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457F8F0" w14:textId="77777777" w:rsidR="00C572CD" w:rsidRPr="00831DC9" w:rsidRDefault="00C572CD" w:rsidP="00C572CD">
            <w:pPr>
              <w:jc w:val="center"/>
              <w:rPr>
                <w:sz w:val="20"/>
                <w:szCs w:val="20"/>
              </w:rPr>
            </w:pPr>
            <w:r w:rsidRPr="00831DC9">
              <w:rPr>
                <w:sz w:val="20"/>
                <w:szCs w:val="20"/>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DF5DE64" w14:textId="77627D77" w:rsidR="00C572CD" w:rsidRPr="00831DC9" w:rsidRDefault="00C572CD" w:rsidP="00C572CD">
            <w:pPr>
              <w:snapToGrid w:val="0"/>
              <w:jc w:val="both"/>
              <w:rPr>
                <w:bCs/>
                <w:sz w:val="20"/>
                <w:szCs w:val="20"/>
                <w:lang w:val="en-US" w:eastAsia="ar-SA"/>
              </w:rPr>
            </w:pPr>
            <w:r w:rsidRPr="00831DC9">
              <w:rPr>
                <w:b/>
                <w:bCs/>
                <w:sz w:val="20"/>
                <w:szCs w:val="20"/>
                <w:lang w:val="en-US"/>
              </w:rPr>
              <w:t>Sem 13.</w:t>
            </w:r>
            <w:r w:rsidRPr="00831DC9">
              <w:rPr>
                <w:bCs/>
                <w:sz w:val="20"/>
                <w:szCs w:val="20"/>
                <w:lang w:val="en-US"/>
              </w:rPr>
              <w:t xml:space="preserve"> </w:t>
            </w:r>
            <w:r w:rsidR="005E3625" w:rsidRPr="00831DC9">
              <w:rPr>
                <w:bCs/>
                <w:sz w:val="20"/>
                <w:szCs w:val="20"/>
                <w:lang w:val="en-US"/>
              </w:rPr>
              <w:t>Solving problems. Application of cells drawing rules on electrodes</w:t>
            </w:r>
            <w:r w:rsidR="0069173F" w:rsidRPr="00831DC9">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C615595" w14:textId="59EE1B80" w:rsidR="00C572CD" w:rsidRPr="00831DC9" w:rsidRDefault="00C572CD" w:rsidP="00C572CD">
            <w:pPr>
              <w:tabs>
                <w:tab w:val="left" w:pos="1276"/>
              </w:tabs>
              <w:snapToGrid w:val="0"/>
              <w:jc w:val="center"/>
              <w:rPr>
                <w:sz w:val="20"/>
                <w:szCs w:val="20"/>
                <w:lang w:val="kk-KZ" w:eastAsia="ar-SA"/>
              </w:rPr>
            </w:pPr>
            <w:r w:rsidRPr="00831DC9">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D1CF1E6" w14:textId="100ADE3E" w:rsidR="00C572CD" w:rsidRPr="00831DC9" w:rsidRDefault="008E0210" w:rsidP="008E0210">
            <w:pPr>
              <w:tabs>
                <w:tab w:val="left" w:pos="1276"/>
              </w:tabs>
              <w:snapToGrid w:val="0"/>
              <w:jc w:val="center"/>
              <w:rPr>
                <w:bCs/>
                <w:sz w:val="20"/>
                <w:szCs w:val="20"/>
                <w:lang w:val="en-US" w:eastAsia="ar-SA"/>
              </w:rPr>
            </w:pPr>
            <w:r w:rsidRPr="00831DC9">
              <w:rPr>
                <w:bCs/>
                <w:sz w:val="20"/>
                <w:szCs w:val="20"/>
                <w:lang w:val="en-US" w:eastAsia="ar-SA"/>
              </w:rPr>
              <w:t>5</w:t>
            </w:r>
          </w:p>
        </w:tc>
      </w:tr>
      <w:tr w:rsidR="00C572CD" w:rsidRPr="00831DC9" w14:paraId="0B37C28A"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601E805" w14:textId="77777777" w:rsidR="00C572CD" w:rsidRPr="00831DC9" w:rsidRDefault="00C572CD" w:rsidP="00C572CD">
            <w:pPr>
              <w:jc w:val="center"/>
              <w:rPr>
                <w:sz w:val="20"/>
                <w:szCs w:val="20"/>
                <w:lang w:val="en-US"/>
              </w:rPr>
            </w:pPr>
            <w:r w:rsidRPr="00831DC9">
              <w:rPr>
                <w:sz w:val="20"/>
                <w:szCs w:val="20"/>
                <w:lang w:val="en-US"/>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622EB7C5" w14:textId="0465870D" w:rsidR="0030336D" w:rsidRPr="00831DC9" w:rsidRDefault="00C572CD" w:rsidP="0030336D">
            <w:pPr>
              <w:snapToGrid w:val="0"/>
              <w:jc w:val="both"/>
              <w:rPr>
                <w:bCs/>
                <w:sz w:val="20"/>
                <w:szCs w:val="20"/>
                <w:lang w:val="en-US"/>
              </w:rPr>
            </w:pPr>
            <w:r w:rsidRPr="00831DC9">
              <w:rPr>
                <w:b/>
                <w:bCs/>
                <w:sz w:val="20"/>
                <w:szCs w:val="20"/>
                <w:lang w:val="en-US"/>
              </w:rPr>
              <w:t>Lab 13.</w:t>
            </w:r>
            <w:r w:rsidRPr="00831DC9">
              <w:rPr>
                <w:bCs/>
                <w:sz w:val="20"/>
                <w:szCs w:val="20"/>
                <w:lang w:val="en-US"/>
              </w:rPr>
              <w:t xml:space="preserve">  </w:t>
            </w:r>
            <w:r w:rsidR="0069173F" w:rsidRPr="00831DC9">
              <w:rPr>
                <w:bCs/>
                <w:sz w:val="20"/>
                <w:szCs w:val="20"/>
                <w:lang w:val="en-US"/>
              </w:rPr>
              <w:t xml:space="preserve">Performance of the laboratory work No. </w:t>
            </w:r>
            <w:r w:rsidR="00452A1E" w:rsidRPr="00831DC9">
              <w:rPr>
                <w:bCs/>
                <w:sz w:val="20"/>
                <w:szCs w:val="20"/>
                <w:lang w:val="en-US"/>
              </w:rPr>
              <w:t>5</w:t>
            </w:r>
            <w:r w:rsidR="0069173F" w:rsidRPr="00831DC9">
              <w:rPr>
                <w:bCs/>
                <w:sz w:val="20"/>
                <w:szCs w:val="20"/>
                <w:lang w:val="en-US"/>
              </w:rPr>
              <w:t xml:space="preserve"> «</w:t>
            </w:r>
            <w:r w:rsidR="00452A1E" w:rsidRPr="00831DC9">
              <w:rPr>
                <w:bCs/>
                <w:sz w:val="20"/>
                <w:szCs w:val="20"/>
                <w:lang w:val="en-US"/>
              </w:rPr>
              <w:t>Electrical conductivity of electrolyte solutions</w:t>
            </w:r>
            <w:r w:rsidR="0069173F" w:rsidRPr="00831DC9">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354CE3FF" w14:textId="1EA1F157" w:rsidR="00C572CD" w:rsidRPr="00831DC9" w:rsidRDefault="00C572CD" w:rsidP="00C572CD">
            <w:pPr>
              <w:tabs>
                <w:tab w:val="left" w:pos="1276"/>
              </w:tabs>
              <w:snapToGrid w:val="0"/>
              <w:jc w:val="center"/>
              <w:rPr>
                <w:sz w:val="20"/>
                <w:szCs w:val="20"/>
                <w:lang w:val="en-US" w:eastAsia="ar-SA"/>
              </w:rPr>
            </w:pPr>
            <w:r w:rsidRPr="00831DC9">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1D388E6" w14:textId="0BFCB04A" w:rsidR="00C572CD" w:rsidRPr="00831DC9" w:rsidRDefault="008E0210" w:rsidP="008E0210">
            <w:pPr>
              <w:tabs>
                <w:tab w:val="left" w:pos="1276"/>
              </w:tabs>
              <w:snapToGrid w:val="0"/>
              <w:jc w:val="center"/>
              <w:rPr>
                <w:bCs/>
                <w:sz w:val="20"/>
                <w:szCs w:val="20"/>
                <w:lang w:val="en-US" w:eastAsia="ar-SA"/>
              </w:rPr>
            </w:pPr>
            <w:r w:rsidRPr="00831DC9">
              <w:rPr>
                <w:bCs/>
                <w:sz w:val="20"/>
                <w:szCs w:val="20"/>
                <w:lang w:val="en-US" w:eastAsia="ar-SA"/>
              </w:rPr>
              <w:t>5</w:t>
            </w:r>
          </w:p>
        </w:tc>
      </w:tr>
      <w:tr w:rsidR="00237387" w:rsidRPr="00831DC9" w14:paraId="42C10FFC"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52ED995" w14:textId="77777777" w:rsidR="00237387" w:rsidRPr="00831DC9" w:rsidRDefault="00237387" w:rsidP="00A509E4">
            <w:pPr>
              <w:jc w:val="center"/>
              <w:rPr>
                <w:sz w:val="20"/>
                <w:szCs w:val="20"/>
                <w:lang w:val="en-US"/>
              </w:rPr>
            </w:pPr>
            <w:r w:rsidRPr="00831DC9">
              <w:rPr>
                <w:sz w:val="20"/>
                <w:szCs w:val="20"/>
                <w:lang w:val="en-US"/>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6A5C604" w14:textId="1E1F34B0" w:rsidR="002C1EF1" w:rsidRPr="00831DC9" w:rsidRDefault="00237387" w:rsidP="002C1EF1">
            <w:pPr>
              <w:snapToGrid w:val="0"/>
              <w:jc w:val="both"/>
              <w:rPr>
                <w:sz w:val="20"/>
                <w:szCs w:val="20"/>
                <w:lang w:val="en-US"/>
              </w:rPr>
            </w:pPr>
            <w:r w:rsidRPr="00831DC9">
              <w:rPr>
                <w:b/>
                <w:bCs/>
                <w:color w:val="000000" w:themeColor="text1"/>
                <w:sz w:val="20"/>
                <w:szCs w:val="20"/>
                <w:lang w:val="en-US"/>
              </w:rPr>
              <w:t>IWS 3.</w:t>
            </w:r>
            <w:r w:rsidRPr="00831DC9">
              <w:rPr>
                <w:color w:val="000000" w:themeColor="text1"/>
                <w:sz w:val="20"/>
                <w:szCs w:val="20"/>
                <w:lang w:val="en-US"/>
              </w:rPr>
              <w:t xml:space="preserve"> </w:t>
            </w:r>
            <w:r w:rsidR="002C1EF1" w:rsidRPr="00831DC9">
              <w:rPr>
                <w:sz w:val="20"/>
                <w:szCs w:val="20"/>
                <w:lang w:val="en-US"/>
              </w:rPr>
              <w:t>Completion of IWS No. 4</w:t>
            </w:r>
            <w:r w:rsidR="002C1EF1" w:rsidRPr="00831DC9">
              <w:rPr>
                <w:b/>
                <w:bCs/>
                <w:sz w:val="20"/>
                <w:szCs w:val="20"/>
                <w:lang w:val="en-US"/>
              </w:rPr>
              <w:t xml:space="preserve"> </w:t>
            </w:r>
            <w:r w:rsidR="002C1EF1" w:rsidRPr="00831DC9">
              <w:rPr>
                <w:sz w:val="20"/>
                <w:szCs w:val="20"/>
                <w:lang w:val="en-US"/>
              </w:rPr>
              <w:t>task</w:t>
            </w:r>
            <w:r w:rsidR="002C1EF1" w:rsidRPr="00831DC9">
              <w:rPr>
                <w:sz w:val="20"/>
                <w:szCs w:val="20"/>
                <w:lang w:val="kk-KZ"/>
              </w:rPr>
              <w:t xml:space="preserve"> </w:t>
            </w:r>
            <w:r w:rsidR="002C1EF1" w:rsidRPr="00831DC9">
              <w:rPr>
                <w:sz w:val="20"/>
                <w:szCs w:val="20"/>
                <w:lang w:val="en-US"/>
              </w:rPr>
              <w:t xml:space="preserve">“Introduction to battery-management systems” </w:t>
            </w:r>
          </w:p>
          <w:p w14:paraId="20AA2A4C" w14:textId="77777777" w:rsidR="002C1EF1" w:rsidRPr="00831DC9" w:rsidRDefault="002C1EF1" w:rsidP="002C1EF1">
            <w:pPr>
              <w:snapToGrid w:val="0"/>
              <w:jc w:val="both"/>
              <w:rPr>
                <w:sz w:val="20"/>
                <w:szCs w:val="20"/>
                <w:lang w:val="en-US"/>
              </w:rPr>
            </w:pPr>
            <w:r w:rsidRPr="00831DC9">
              <w:rPr>
                <w:sz w:val="20"/>
                <w:szCs w:val="20"/>
                <w:lang w:val="en-US"/>
              </w:rPr>
              <w:t>1.1.5: What are the best materials to use in an electrochemical cell?</w:t>
            </w:r>
          </w:p>
          <w:p w14:paraId="3B256AD8" w14:textId="77777777" w:rsidR="002C1EF1" w:rsidRPr="00831DC9" w:rsidRDefault="002C1EF1" w:rsidP="002C1EF1">
            <w:pPr>
              <w:snapToGrid w:val="0"/>
              <w:jc w:val="both"/>
              <w:rPr>
                <w:sz w:val="20"/>
                <w:szCs w:val="20"/>
                <w:lang w:val="en-US"/>
              </w:rPr>
            </w:pPr>
            <w:r w:rsidRPr="00831DC9">
              <w:rPr>
                <w:sz w:val="20"/>
                <w:szCs w:val="20"/>
                <w:lang w:val="en-US"/>
              </w:rPr>
              <w:t>1.1.6: Example electrochemical (incl. PbA and NiMH) cells</w:t>
            </w:r>
          </w:p>
          <w:p w14:paraId="215E24D6" w14:textId="2E350833" w:rsidR="002C1EF1" w:rsidRPr="00831DC9" w:rsidRDefault="002C1EF1" w:rsidP="002C1EF1">
            <w:pPr>
              <w:snapToGrid w:val="0"/>
              <w:jc w:val="both"/>
              <w:rPr>
                <w:sz w:val="20"/>
                <w:szCs w:val="20"/>
                <w:lang w:val="kk-KZ"/>
              </w:rPr>
            </w:pPr>
            <w:r w:rsidRPr="00831DC9">
              <w:rPr>
                <w:sz w:val="20"/>
                <w:szCs w:val="20"/>
                <w:lang w:val="en-US"/>
              </w:rPr>
              <w:t>1.1.7 Summary of "Battery boot camp" module plus next steps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33B7FB63" w14:textId="3C1356A2" w:rsidR="00237387" w:rsidRPr="00831DC9" w:rsidRDefault="008E0210" w:rsidP="008E0210">
            <w:pPr>
              <w:tabs>
                <w:tab w:val="left" w:pos="1276"/>
              </w:tabs>
              <w:snapToGrid w:val="0"/>
              <w:jc w:val="center"/>
              <w:rPr>
                <w:sz w:val="20"/>
                <w:szCs w:val="20"/>
                <w:lang w:val="en-US" w:eastAsia="ar-SA"/>
              </w:rPr>
            </w:pPr>
            <w:r w:rsidRPr="00831DC9">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433D00B" w14:textId="77777777" w:rsidR="00237387" w:rsidRPr="00831DC9" w:rsidRDefault="00237387" w:rsidP="00A509E4">
            <w:pPr>
              <w:tabs>
                <w:tab w:val="left" w:pos="1276"/>
              </w:tabs>
              <w:snapToGrid w:val="0"/>
              <w:jc w:val="both"/>
              <w:rPr>
                <w:bCs/>
                <w:sz w:val="20"/>
                <w:szCs w:val="20"/>
                <w:lang w:val="en-US" w:eastAsia="ar-SA"/>
              </w:rPr>
            </w:pPr>
          </w:p>
        </w:tc>
      </w:tr>
      <w:tr w:rsidR="00C572CD" w:rsidRPr="00831DC9" w14:paraId="1BF94BF0"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38F1629" w14:textId="77777777" w:rsidR="00C572CD" w:rsidRPr="00831DC9" w:rsidRDefault="00C572CD" w:rsidP="00C572CD">
            <w:pPr>
              <w:jc w:val="center"/>
              <w:rPr>
                <w:sz w:val="20"/>
                <w:szCs w:val="20"/>
              </w:rPr>
            </w:pPr>
            <w:r w:rsidRPr="00831DC9">
              <w:rPr>
                <w:sz w:val="20"/>
                <w:szCs w:val="20"/>
              </w:rPr>
              <w:lastRenderedPageBreak/>
              <w:t>14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351CDAE" w14:textId="2174CA81" w:rsidR="00C572CD" w:rsidRPr="00831DC9" w:rsidRDefault="00C572CD" w:rsidP="00C572CD">
            <w:pPr>
              <w:snapToGrid w:val="0"/>
              <w:jc w:val="both"/>
              <w:rPr>
                <w:b/>
                <w:bCs/>
                <w:sz w:val="20"/>
                <w:szCs w:val="20"/>
                <w:lang w:val="en-US"/>
              </w:rPr>
            </w:pPr>
            <w:r w:rsidRPr="00831DC9">
              <w:rPr>
                <w:b/>
                <w:bCs/>
                <w:sz w:val="20"/>
                <w:szCs w:val="20"/>
                <w:lang w:val="en-US"/>
              </w:rPr>
              <w:t xml:space="preserve">Lec 14 </w:t>
            </w:r>
            <w:r w:rsidR="005E3625" w:rsidRPr="00831DC9">
              <w:rPr>
                <w:bCs/>
                <w:sz w:val="20"/>
                <w:szCs w:val="20"/>
                <w:lang w:val="en-US"/>
              </w:rPr>
              <w:t>Types of electrochemical cells. Chemical chains. Thermodynamics of an electrochemical cell. Determination of standard thermodynamic functions and equilibrium constants of electrochemical reactions by the EMF method</w:t>
            </w:r>
            <w:r w:rsidR="0069173F" w:rsidRPr="00831DC9">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44C5B30" w14:textId="2A12E516" w:rsidR="00C572CD" w:rsidRPr="00831DC9" w:rsidRDefault="00C572CD" w:rsidP="00C572CD">
            <w:pPr>
              <w:tabs>
                <w:tab w:val="left" w:pos="1276"/>
              </w:tabs>
              <w:snapToGrid w:val="0"/>
              <w:jc w:val="center"/>
              <w:rPr>
                <w:sz w:val="20"/>
                <w:szCs w:val="20"/>
                <w:lang w:val="kk-KZ" w:eastAsia="ar-SA"/>
              </w:rPr>
            </w:pPr>
            <w:r w:rsidRPr="00831DC9">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0530525" w14:textId="77777777" w:rsidR="00C572CD" w:rsidRPr="00831DC9" w:rsidRDefault="00C572CD" w:rsidP="00C572CD">
            <w:pPr>
              <w:tabs>
                <w:tab w:val="left" w:pos="1276"/>
              </w:tabs>
              <w:snapToGrid w:val="0"/>
              <w:jc w:val="both"/>
              <w:rPr>
                <w:bCs/>
                <w:sz w:val="20"/>
                <w:szCs w:val="20"/>
                <w:lang w:val="kk-KZ" w:eastAsia="ar-SA"/>
              </w:rPr>
            </w:pPr>
          </w:p>
        </w:tc>
      </w:tr>
      <w:tr w:rsidR="00C572CD" w:rsidRPr="00831DC9" w14:paraId="2F519DA0"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5E2F474" w14:textId="77777777" w:rsidR="00C572CD" w:rsidRPr="00831DC9" w:rsidRDefault="00C572CD" w:rsidP="00C572CD">
            <w:pPr>
              <w:jc w:val="center"/>
              <w:rPr>
                <w:sz w:val="20"/>
                <w:szCs w:val="20"/>
              </w:rPr>
            </w:pPr>
            <w:r w:rsidRPr="00831DC9">
              <w:rPr>
                <w:sz w:val="20"/>
                <w:szCs w:val="20"/>
              </w:rPr>
              <w:t>14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EC8DDCF" w14:textId="167BF148" w:rsidR="00C572CD" w:rsidRPr="00831DC9" w:rsidRDefault="00C572CD" w:rsidP="00C572CD">
            <w:pPr>
              <w:snapToGrid w:val="0"/>
              <w:jc w:val="both"/>
              <w:rPr>
                <w:bCs/>
                <w:sz w:val="20"/>
                <w:szCs w:val="20"/>
                <w:lang w:val="en-US" w:eastAsia="ar-SA"/>
              </w:rPr>
            </w:pPr>
            <w:r w:rsidRPr="00831DC9">
              <w:rPr>
                <w:b/>
                <w:bCs/>
                <w:sz w:val="20"/>
                <w:szCs w:val="20"/>
                <w:lang w:val="en-US"/>
              </w:rPr>
              <w:t>Sem 14.</w:t>
            </w:r>
            <w:r w:rsidRPr="00831DC9">
              <w:rPr>
                <w:bCs/>
                <w:sz w:val="20"/>
                <w:szCs w:val="20"/>
                <w:lang w:val="en-US"/>
              </w:rPr>
              <w:t xml:space="preserve"> </w:t>
            </w:r>
            <w:r w:rsidR="005E3625" w:rsidRPr="00831DC9">
              <w:rPr>
                <w:bCs/>
                <w:sz w:val="20"/>
                <w:szCs w:val="20"/>
                <w:lang w:val="en-US"/>
              </w:rPr>
              <w:t>Solving problems. Composition of chemical cells (galvanic cell). EMF of a galvanic cell. Nernst equation. Thermodynamics of an electrochemical cell, determination of standard thermodynamic functions and equilibrium constants of electrochemical reactions by the EMF method</w:t>
            </w:r>
            <w:r w:rsidR="0069173F" w:rsidRPr="00831DC9">
              <w:rPr>
                <w:bCs/>
                <w:sz w:val="20"/>
                <w:szCs w:val="20"/>
                <w:lang w:val="en-US"/>
              </w:rPr>
              <w:t xml:space="preserv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AF2159B" w14:textId="31EB356A" w:rsidR="00C572CD" w:rsidRPr="00831DC9" w:rsidRDefault="00C572CD" w:rsidP="00C572CD">
            <w:pPr>
              <w:tabs>
                <w:tab w:val="left" w:pos="1276"/>
              </w:tabs>
              <w:snapToGrid w:val="0"/>
              <w:jc w:val="center"/>
              <w:rPr>
                <w:sz w:val="20"/>
                <w:szCs w:val="20"/>
                <w:lang w:val="kk-KZ" w:eastAsia="ar-SA"/>
              </w:rPr>
            </w:pPr>
            <w:r w:rsidRPr="00831DC9">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433B91E" w14:textId="7803D076" w:rsidR="00C572CD" w:rsidRPr="00831DC9" w:rsidRDefault="008E0210" w:rsidP="008E0210">
            <w:pPr>
              <w:tabs>
                <w:tab w:val="left" w:pos="1276"/>
              </w:tabs>
              <w:snapToGrid w:val="0"/>
              <w:jc w:val="center"/>
              <w:rPr>
                <w:bCs/>
                <w:sz w:val="20"/>
                <w:szCs w:val="20"/>
                <w:lang w:val="en-US" w:eastAsia="ar-SA"/>
              </w:rPr>
            </w:pPr>
            <w:r w:rsidRPr="00831DC9">
              <w:rPr>
                <w:bCs/>
                <w:sz w:val="20"/>
                <w:szCs w:val="20"/>
                <w:lang w:val="en-US" w:eastAsia="ar-SA"/>
              </w:rPr>
              <w:t>5</w:t>
            </w:r>
          </w:p>
        </w:tc>
      </w:tr>
      <w:tr w:rsidR="00C572CD" w:rsidRPr="00831DC9" w14:paraId="58186124"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918C1EA" w14:textId="77777777" w:rsidR="00C572CD" w:rsidRPr="00831DC9" w:rsidRDefault="00C572CD" w:rsidP="00C572CD">
            <w:pPr>
              <w:jc w:val="center"/>
              <w:rPr>
                <w:sz w:val="20"/>
                <w:szCs w:val="20"/>
              </w:rPr>
            </w:pPr>
            <w:r w:rsidRPr="00831DC9">
              <w:rPr>
                <w:sz w:val="20"/>
                <w:szCs w:val="20"/>
              </w:rPr>
              <w:t>14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75D41016" w14:textId="5F9CE7CE" w:rsidR="00054352" w:rsidRPr="00831DC9" w:rsidRDefault="00C572CD" w:rsidP="00054352">
            <w:pPr>
              <w:snapToGrid w:val="0"/>
              <w:jc w:val="both"/>
              <w:rPr>
                <w:bCs/>
                <w:sz w:val="20"/>
                <w:szCs w:val="20"/>
                <w:lang w:val="en-US"/>
              </w:rPr>
            </w:pPr>
            <w:r w:rsidRPr="00831DC9">
              <w:rPr>
                <w:b/>
                <w:bCs/>
                <w:sz w:val="20"/>
                <w:szCs w:val="20"/>
                <w:lang w:val="en-US"/>
              </w:rPr>
              <w:t>Lab 14.</w:t>
            </w:r>
            <w:r w:rsidRPr="00831DC9">
              <w:rPr>
                <w:bCs/>
                <w:sz w:val="20"/>
                <w:szCs w:val="20"/>
                <w:lang w:val="en-US"/>
              </w:rPr>
              <w:t xml:space="preserve">  </w:t>
            </w:r>
            <w:r w:rsidR="0069173F" w:rsidRPr="00831DC9">
              <w:rPr>
                <w:bCs/>
                <w:sz w:val="20"/>
                <w:szCs w:val="20"/>
                <w:lang w:val="en-US"/>
              </w:rPr>
              <w:t xml:space="preserve">Defense of the laboratory work No. </w:t>
            </w:r>
            <w:r w:rsidR="00452A1E" w:rsidRPr="00831DC9">
              <w:rPr>
                <w:bCs/>
                <w:sz w:val="20"/>
                <w:szCs w:val="20"/>
                <w:lang w:val="en-US"/>
              </w:rPr>
              <w:t>5</w:t>
            </w:r>
            <w:r w:rsidR="0069173F" w:rsidRPr="00831DC9">
              <w:rPr>
                <w:bCs/>
                <w:sz w:val="20"/>
                <w:szCs w:val="20"/>
                <w:lang w:val="en-US"/>
              </w:rPr>
              <w:t xml:space="preserve"> «</w:t>
            </w:r>
            <w:r w:rsidR="00452A1E" w:rsidRPr="00831DC9">
              <w:rPr>
                <w:bCs/>
                <w:sz w:val="20"/>
                <w:szCs w:val="20"/>
                <w:lang w:val="en-US"/>
              </w:rPr>
              <w:t>Electrical conductivity of electrolyte solutions</w:t>
            </w:r>
            <w:r w:rsidR="0069173F" w:rsidRPr="00831DC9">
              <w:rPr>
                <w:bCs/>
                <w:sz w:val="20"/>
                <w:szCs w:val="20"/>
                <w:lang w:val="en-US"/>
              </w:rPr>
              <w:t>».</w:t>
            </w:r>
            <w:r w:rsidR="00781C7B" w:rsidRPr="00831DC9">
              <w:rPr>
                <w:sz w:val="20"/>
                <w:szCs w:val="20"/>
                <w:lang w:val="en-US"/>
              </w:rPr>
              <w:t xml:space="preserve"> </w:t>
            </w:r>
            <w:r w:rsidR="00781C7B" w:rsidRPr="00831DC9">
              <w:rPr>
                <w:bCs/>
                <w:sz w:val="20"/>
                <w:szCs w:val="20"/>
                <w:lang w:val="en-US"/>
              </w:rPr>
              <w:t xml:space="preserve">Рerformance of laboratory work No. </w:t>
            </w:r>
            <w:r w:rsidR="00A930B5" w:rsidRPr="00831DC9">
              <w:rPr>
                <w:bCs/>
                <w:sz w:val="20"/>
                <w:szCs w:val="20"/>
                <w:lang w:val="en-US"/>
              </w:rPr>
              <w:t>6</w:t>
            </w:r>
            <w:r w:rsidR="00781C7B" w:rsidRPr="00831DC9">
              <w:rPr>
                <w:bCs/>
                <w:sz w:val="20"/>
                <w:szCs w:val="20"/>
                <w:lang w:val="en-US"/>
              </w:rPr>
              <w:t xml:space="preserve"> «</w:t>
            </w:r>
            <w:r w:rsidR="00452A1E" w:rsidRPr="00831DC9">
              <w:rPr>
                <w:bCs/>
                <w:sz w:val="20"/>
                <w:szCs w:val="20"/>
                <w:lang w:val="en-US"/>
              </w:rPr>
              <w:t>Measurement of the galvanic elements' EMF</w:t>
            </w:r>
            <w:r w:rsidR="00781C7B" w:rsidRPr="00831DC9">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37A1347" w14:textId="276CF4BB" w:rsidR="00C572CD" w:rsidRPr="00831DC9" w:rsidRDefault="00C572CD" w:rsidP="00C572CD">
            <w:pPr>
              <w:pStyle w:val="a3"/>
              <w:snapToGrid w:val="0"/>
              <w:spacing w:after="0" w:line="240" w:lineRule="auto"/>
              <w:ind w:left="0"/>
              <w:jc w:val="center"/>
              <w:rPr>
                <w:rFonts w:ascii="Times New Roman" w:hAnsi="Times New Roman"/>
                <w:sz w:val="20"/>
                <w:szCs w:val="20"/>
                <w:lang w:val="kk-KZ"/>
              </w:rPr>
            </w:pPr>
            <w:r w:rsidRPr="00831DC9">
              <w:rPr>
                <w:rFonts w:ascii="Times New Roman" w:hAnsi="Times New Roman"/>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D426B39" w14:textId="456126F1" w:rsidR="00C572CD" w:rsidRPr="00831DC9" w:rsidRDefault="008E0210" w:rsidP="008E0210">
            <w:pPr>
              <w:jc w:val="center"/>
              <w:rPr>
                <w:sz w:val="20"/>
                <w:szCs w:val="20"/>
                <w:lang w:val="en-US"/>
              </w:rPr>
            </w:pPr>
            <w:r w:rsidRPr="00831DC9">
              <w:rPr>
                <w:sz w:val="20"/>
                <w:szCs w:val="20"/>
                <w:lang w:val="en-US"/>
              </w:rPr>
              <w:t>5</w:t>
            </w:r>
          </w:p>
        </w:tc>
      </w:tr>
      <w:tr w:rsidR="00237387" w:rsidRPr="00831DC9" w14:paraId="685E89A8"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3A539073" w14:textId="77777777" w:rsidR="00237387" w:rsidRPr="00831DC9" w:rsidRDefault="00237387" w:rsidP="00A509E4">
            <w:pPr>
              <w:jc w:val="center"/>
              <w:rPr>
                <w:sz w:val="20"/>
                <w:szCs w:val="20"/>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2D9549C" w14:textId="32CD0718" w:rsidR="00054352" w:rsidRPr="00831DC9" w:rsidRDefault="00237387" w:rsidP="00054352">
            <w:pPr>
              <w:snapToGrid w:val="0"/>
              <w:jc w:val="both"/>
              <w:rPr>
                <w:sz w:val="20"/>
                <w:szCs w:val="20"/>
                <w:lang w:val="kk-KZ"/>
              </w:rPr>
            </w:pPr>
            <w:r w:rsidRPr="00831DC9">
              <w:rPr>
                <w:b/>
                <w:color w:val="000000" w:themeColor="text1"/>
                <w:sz w:val="20"/>
                <w:szCs w:val="20"/>
                <w:lang w:val="en-US"/>
              </w:rPr>
              <w:t xml:space="preserve">IWST 6. </w:t>
            </w:r>
            <w:r w:rsidR="002C1EF1" w:rsidRPr="00831DC9">
              <w:rPr>
                <w:sz w:val="20"/>
                <w:szCs w:val="20"/>
                <w:lang w:val="en-US"/>
              </w:rPr>
              <w:t>Consultation on examination issues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68FAD6D" w14:textId="4CEF564C" w:rsidR="00237387" w:rsidRPr="00831DC9" w:rsidRDefault="008E0210" w:rsidP="008E0210">
            <w:pPr>
              <w:pStyle w:val="a3"/>
              <w:snapToGrid w:val="0"/>
              <w:spacing w:after="0" w:line="240" w:lineRule="auto"/>
              <w:ind w:left="0"/>
              <w:jc w:val="center"/>
              <w:rPr>
                <w:rFonts w:ascii="Times New Roman" w:hAnsi="Times New Roman"/>
                <w:sz w:val="20"/>
                <w:szCs w:val="20"/>
                <w:lang w:val="en-US"/>
              </w:rPr>
            </w:pPr>
            <w:r w:rsidRPr="00831DC9">
              <w:rPr>
                <w:rFonts w:ascii="Times New Roman" w:hAnsi="Times New Roman"/>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0FD16BF" w14:textId="3B1FD0EE" w:rsidR="00237387" w:rsidRPr="00831DC9" w:rsidRDefault="008E0210" w:rsidP="008E0210">
            <w:pPr>
              <w:jc w:val="center"/>
              <w:rPr>
                <w:sz w:val="20"/>
                <w:szCs w:val="20"/>
                <w:lang w:val="en-US"/>
              </w:rPr>
            </w:pPr>
            <w:r w:rsidRPr="00831DC9">
              <w:rPr>
                <w:sz w:val="20"/>
                <w:szCs w:val="20"/>
                <w:lang w:val="en-US"/>
              </w:rPr>
              <w:t>5</w:t>
            </w:r>
          </w:p>
        </w:tc>
      </w:tr>
      <w:tr w:rsidR="00C572CD" w:rsidRPr="00831DC9" w14:paraId="320F38AF"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DD3DDEE" w14:textId="77777777" w:rsidR="00C572CD" w:rsidRPr="00831DC9" w:rsidRDefault="00C572CD" w:rsidP="00C572CD">
            <w:pPr>
              <w:jc w:val="center"/>
              <w:rPr>
                <w:sz w:val="20"/>
                <w:szCs w:val="20"/>
              </w:rPr>
            </w:pPr>
            <w:r w:rsidRPr="00831DC9">
              <w:rPr>
                <w:sz w:val="20"/>
                <w:szCs w:val="20"/>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3F5BC85" w14:textId="1C9BB2D4" w:rsidR="00C572CD" w:rsidRPr="00831DC9" w:rsidRDefault="00C572CD" w:rsidP="00C572CD">
            <w:pPr>
              <w:snapToGrid w:val="0"/>
              <w:jc w:val="both"/>
              <w:rPr>
                <w:b/>
                <w:bCs/>
                <w:sz w:val="20"/>
                <w:szCs w:val="20"/>
                <w:lang w:val="en-US"/>
              </w:rPr>
            </w:pPr>
            <w:r w:rsidRPr="00831DC9">
              <w:rPr>
                <w:b/>
                <w:bCs/>
                <w:sz w:val="20"/>
                <w:szCs w:val="20"/>
                <w:lang w:val="en-US"/>
              </w:rPr>
              <w:t xml:space="preserve">Lec 15 </w:t>
            </w:r>
            <w:r w:rsidR="005E3625" w:rsidRPr="00831DC9">
              <w:rPr>
                <w:bCs/>
                <w:sz w:val="20"/>
                <w:szCs w:val="20"/>
                <w:lang w:val="en-US"/>
              </w:rPr>
              <w:t>Concentration chains with and without charge transfer. Diffusion potential.</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54DF19D" w14:textId="2CE0AE08" w:rsidR="00C572CD" w:rsidRPr="00831DC9" w:rsidRDefault="00C572CD" w:rsidP="00C572CD">
            <w:pPr>
              <w:tabs>
                <w:tab w:val="left" w:pos="1276"/>
              </w:tabs>
              <w:snapToGrid w:val="0"/>
              <w:jc w:val="center"/>
              <w:rPr>
                <w:sz w:val="20"/>
                <w:szCs w:val="20"/>
                <w:lang w:val="kk-KZ" w:eastAsia="ar-SA"/>
              </w:rPr>
            </w:pPr>
            <w:r w:rsidRPr="00831DC9">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A3AEFD3" w14:textId="77777777" w:rsidR="00C572CD" w:rsidRPr="00831DC9" w:rsidRDefault="00C572CD" w:rsidP="00C572CD">
            <w:pPr>
              <w:tabs>
                <w:tab w:val="left" w:pos="1276"/>
              </w:tabs>
              <w:snapToGrid w:val="0"/>
              <w:jc w:val="both"/>
              <w:rPr>
                <w:bCs/>
                <w:sz w:val="20"/>
                <w:szCs w:val="20"/>
                <w:lang w:val="kk-KZ" w:eastAsia="ar-SA"/>
              </w:rPr>
            </w:pPr>
          </w:p>
        </w:tc>
      </w:tr>
      <w:tr w:rsidR="00C572CD" w:rsidRPr="00831DC9" w14:paraId="4255C723"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CFE72E9" w14:textId="77777777" w:rsidR="00C572CD" w:rsidRPr="00831DC9" w:rsidRDefault="00C572CD" w:rsidP="00C572CD">
            <w:pPr>
              <w:jc w:val="center"/>
              <w:rPr>
                <w:sz w:val="20"/>
                <w:szCs w:val="20"/>
              </w:rPr>
            </w:pPr>
            <w:r w:rsidRPr="00831DC9">
              <w:rPr>
                <w:sz w:val="20"/>
                <w:szCs w:val="20"/>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88B0640" w14:textId="4296510D" w:rsidR="00C572CD" w:rsidRPr="00831DC9" w:rsidRDefault="00C572CD" w:rsidP="00C572CD">
            <w:pPr>
              <w:snapToGrid w:val="0"/>
              <w:jc w:val="both"/>
              <w:rPr>
                <w:bCs/>
                <w:sz w:val="20"/>
                <w:szCs w:val="20"/>
                <w:lang w:val="en-US" w:eastAsia="ar-SA"/>
              </w:rPr>
            </w:pPr>
            <w:r w:rsidRPr="00831DC9">
              <w:rPr>
                <w:b/>
                <w:bCs/>
                <w:sz w:val="20"/>
                <w:szCs w:val="20"/>
                <w:lang w:val="en-US"/>
              </w:rPr>
              <w:t>Sem 15.</w:t>
            </w:r>
            <w:r w:rsidRPr="00831DC9">
              <w:rPr>
                <w:bCs/>
                <w:sz w:val="20"/>
                <w:szCs w:val="20"/>
                <w:lang w:val="en-US"/>
              </w:rPr>
              <w:t xml:space="preserve"> </w:t>
            </w:r>
            <w:r w:rsidR="005E3625" w:rsidRPr="00831DC9">
              <w:rPr>
                <w:bCs/>
                <w:sz w:val="20"/>
                <w:szCs w:val="20"/>
                <w:lang w:val="en-US"/>
              </w:rPr>
              <w:t>Solving problems. Composition of chemical cells (galvanic cell). Calculation of the EMF of a galvanic cell. Calculation of standard thermodynamic functions and equilibrium constants of electrochemical reactions by the EMF method.</w:t>
            </w:r>
            <w:r w:rsidR="005E3625" w:rsidRPr="00831DC9">
              <w:rPr>
                <w:bCs/>
                <w:sz w:val="20"/>
                <w:szCs w:val="20"/>
                <w:lang w:val="en-US"/>
              </w:rPr>
              <w:t xml:space="preserv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87B822B" w14:textId="42812E11" w:rsidR="00C572CD" w:rsidRPr="00831DC9" w:rsidRDefault="00C572CD" w:rsidP="00C572CD">
            <w:pPr>
              <w:tabs>
                <w:tab w:val="left" w:pos="1276"/>
              </w:tabs>
              <w:snapToGrid w:val="0"/>
              <w:jc w:val="center"/>
              <w:rPr>
                <w:sz w:val="20"/>
                <w:szCs w:val="20"/>
                <w:lang w:val="kk-KZ" w:eastAsia="ar-SA"/>
              </w:rPr>
            </w:pPr>
            <w:r w:rsidRPr="00831DC9">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53D78F3" w14:textId="4E9F0B15" w:rsidR="00C572CD" w:rsidRPr="00831DC9" w:rsidRDefault="008E0210" w:rsidP="008E0210">
            <w:pPr>
              <w:tabs>
                <w:tab w:val="left" w:pos="1276"/>
              </w:tabs>
              <w:snapToGrid w:val="0"/>
              <w:jc w:val="center"/>
              <w:rPr>
                <w:bCs/>
                <w:sz w:val="20"/>
                <w:szCs w:val="20"/>
                <w:lang w:val="en-US" w:eastAsia="ar-SA"/>
              </w:rPr>
            </w:pPr>
            <w:r w:rsidRPr="00831DC9">
              <w:rPr>
                <w:bCs/>
                <w:sz w:val="20"/>
                <w:szCs w:val="20"/>
                <w:lang w:val="en-US" w:eastAsia="ar-SA"/>
              </w:rPr>
              <w:t>5</w:t>
            </w:r>
          </w:p>
        </w:tc>
      </w:tr>
      <w:tr w:rsidR="00C572CD" w:rsidRPr="00831DC9" w14:paraId="4D5017F1"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FC560C7" w14:textId="77777777" w:rsidR="00C572CD" w:rsidRPr="00831DC9" w:rsidRDefault="00C572CD" w:rsidP="00C572CD">
            <w:pPr>
              <w:jc w:val="center"/>
              <w:rPr>
                <w:sz w:val="20"/>
                <w:szCs w:val="20"/>
                <w:lang w:val="en-US"/>
              </w:rPr>
            </w:pPr>
            <w:r w:rsidRPr="00831DC9">
              <w:rPr>
                <w:sz w:val="20"/>
                <w:szCs w:val="20"/>
                <w:lang w:val="en-US"/>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7520A085" w14:textId="77777777" w:rsidR="00C572CD" w:rsidRPr="00831DC9" w:rsidRDefault="00C572CD" w:rsidP="00C572CD">
            <w:pPr>
              <w:snapToGrid w:val="0"/>
              <w:jc w:val="both"/>
              <w:rPr>
                <w:bCs/>
                <w:sz w:val="20"/>
                <w:szCs w:val="20"/>
                <w:lang w:val="en-US"/>
              </w:rPr>
            </w:pPr>
            <w:r w:rsidRPr="00831DC9">
              <w:rPr>
                <w:b/>
                <w:bCs/>
                <w:sz w:val="20"/>
                <w:szCs w:val="20"/>
                <w:lang w:val="en-US"/>
              </w:rPr>
              <w:t>Lab 15.</w:t>
            </w:r>
            <w:r w:rsidRPr="00831DC9">
              <w:rPr>
                <w:bCs/>
                <w:sz w:val="20"/>
                <w:szCs w:val="20"/>
                <w:lang w:val="en-US"/>
              </w:rPr>
              <w:t xml:space="preserve">  </w:t>
            </w:r>
            <w:r w:rsidR="0069173F" w:rsidRPr="00831DC9">
              <w:rPr>
                <w:bCs/>
                <w:sz w:val="20"/>
                <w:szCs w:val="20"/>
                <w:lang w:val="en-US"/>
              </w:rPr>
              <w:t>Examination and colloquium based on the materials of lectures 11-14.</w:t>
            </w:r>
          </w:p>
          <w:p w14:paraId="021EB50C" w14:textId="214AB002" w:rsidR="00054352" w:rsidRPr="00831DC9" w:rsidRDefault="00781C7B" w:rsidP="00054352">
            <w:pPr>
              <w:snapToGrid w:val="0"/>
              <w:jc w:val="both"/>
              <w:rPr>
                <w:bCs/>
                <w:sz w:val="20"/>
                <w:szCs w:val="20"/>
                <w:lang w:val="en-US"/>
              </w:rPr>
            </w:pPr>
            <w:r w:rsidRPr="00831DC9">
              <w:rPr>
                <w:bCs/>
                <w:sz w:val="20"/>
                <w:szCs w:val="20"/>
                <w:lang w:val="en-US"/>
              </w:rPr>
              <w:t xml:space="preserve">Defense of the laboratory work No. </w:t>
            </w:r>
            <w:r w:rsidR="00A930B5" w:rsidRPr="00831DC9">
              <w:rPr>
                <w:bCs/>
                <w:sz w:val="20"/>
                <w:szCs w:val="20"/>
                <w:lang w:val="en-US"/>
              </w:rPr>
              <w:t>6</w:t>
            </w:r>
            <w:r w:rsidRPr="00831DC9">
              <w:rPr>
                <w:bCs/>
                <w:sz w:val="20"/>
                <w:szCs w:val="20"/>
                <w:lang w:val="en-US"/>
              </w:rPr>
              <w:t>. «</w:t>
            </w:r>
            <w:r w:rsidR="00452A1E" w:rsidRPr="00831DC9">
              <w:rPr>
                <w:bCs/>
                <w:sz w:val="20"/>
                <w:szCs w:val="20"/>
                <w:lang w:val="en-US"/>
              </w:rPr>
              <w:t>Measurement of the galvanic elements' EMF</w:t>
            </w:r>
            <w:r w:rsidRPr="00831DC9">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F143F7C" w14:textId="70D10EC0" w:rsidR="00C572CD" w:rsidRPr="00831DC9" w:rsidRDefault="00C572CD" w:rsidP="00C572CD">
            <w:pPr>
              <w:pStyle w:val="a3"/>
              <w:snapToGrid w:val="0"/>
              <w:spacing w:after="0" w:line="240" w:lineRule="auto"/>
              <w:ind w:left="0"/>
              <w:jc w:val="center"/>
              <w:rPr>
                <w:rFonts w:ascii="Times New Roman" w:hAnsi="Times New Roman"/>
                <w:color w:val="FF0000"/>
                <w:sz w:val="20"/>
                <w:szCs w:val="20"/>
                <w:lang w:val="kk-KZ"/>
              </w:rPr>
            </w:pPr>
            <w:r w:rsidRPr="00831DC9">
              <w:rPr>
                <w:rFonts w:ascii="Times New Roman" w:hAnsi="Times New Roman"/>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6D465BE" w14:textId="66CAD774" w:rsidR="00C572CD" w:rsidRPr="00831DC9" w:rsidRDefault="00E24F37" w:rsidP="008E0210">
            <w:pPr>
              <w:jc w:val="center"/>
              <w:rPr>
                <w:color w:val="FF0000"/>
                <w:sz w:val="20"/>
                <w:szCs w:val="20"/>
                <w:lang w:val="en-US"/>
              </w:rPr>
            </w:pPr>
            <w:r w:rsidRPr="00831DC9">
              <w:rPr>
                <w:color w:val="000000" w:themeColor="text1"/>
                <w:sz w:val="20"/>
                <w:szCs w:val="20"/>
                <w:lang w:val="en-US"/>
              </w:rPr>
              <w:t>10</w:t>
            </w:r>
          </w:p>
        </w:tc>
      </w:tr>
      <w:tr w:rsidR="00237387" w:rsidRPr="00831DC9" w14:paraId="422AB6E6"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4B36460" w14:textId="77777777" w:rsidR="00237387" w:rsidRPr="00831DC9" w:rsidRDefault="00237387" w:rsidP="00A509E4">
            <w:pPr>
              <w:jc w:val="center"/>
              <w:rPr>
                <w:sz w:val="20"/>
                <w:szCs w:val="20"/>
                <w:lang w:val="en-US"/>
              </w:rPr>
            </w:pPr>
            <w:r w:rsidRPr="00831DC9">
              <w:rPr>
                <w:sz w:val="20"/>
                <w:szCs w:val="20"/>
                <w:lang w:val="en-US"/>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11E78F6" w14:textId="77777777" w:rsidR="00237387" w:rsidRPr="00831DC9" w:rsidRDefault="00237387" w:rsidP="00A509E4">
            <w:pPr>
              <w:pStyle w:val="a3"/>
              <w:snapToGrid w:val="0"/>
              <w:spacing w:after="0" w:line="240" w:lineRule="auto"/>
              <w:ind w:left="0"/>
              <w:jc w:val="both"/>
              <w:rPr>
                <w:rFonts w:ascii="Times New Roman" w:hAnsi="Times New Roman"/>
                <w:b/>
                <w:color w:val="FF0000"/>
                <w:sz w:val="20"/>
                <w:szCs w:val="20"/>
                <w:lang w:val="en-US"/>
              </w:rPr>
            </w:pPr>
            <w:r w:rsidRPr="00831DC9">
              <w:rPr>
                <w:rFonts w:ascii="Times New Roman" w:hAnsi="Times New Roman"/>
                <w:b/>
                <w:color w:val="000000" w:themeColor="text1"/>
                <w:sz w:val="20"/>
                <w:szCs w:val="20"/>
                <w:lang w:val="en-US"/>
              </w:rPr>
              <w:t xml:space="preserve">IWST 7.  </w:t>
            </w:r>
            <w:r w:rsidRPr="00831DC9">
              <w:rPr>
                <w:rFonts w:ascii="Times New Roman" w:hAnsi="Times New Roman"/>
                <w:bCs/>
                <w:color w:val="000000" w:themeColor="text1"/>
                <w:sz w:val="20"/>
                <w:szCs w:val="20"/>
                <w:lang w:val="en-US"/>
              </w:rPr>
              <w:t>Consultation on examination issues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9135726" w14:textId="661E99EC" w:rsidR="00237387" w:rsidRPr="00831DC9" w:rsidRDefault="008E0210" w:rsidP="008E0210">
            <w:pPr>
              <w:pStyle w:val="a3"/>
              <w:snapToGrid w:val="0"/>
              <w:spacing w:after="0" w:line="240" w:lineRule="auto"/>
              <w:ind w:left="0"/>
              <w:jc w:val="center"/>
              <w:rPr>
                <w:rFonts w:ascii="Times New Roman" w:hAnsi="Times New Roman"/>
                <w:color w:val="FF0000"/>
                <w:sz w:val="20"/>
                <w:szCs w:val="20"/>
                <w:lang w:val="en-US"/>
              </w:rPr>
            </w:pPr>
            <w:r w:rsidRPr="00831DC9">
              <w:rPr>
                <w:rFonts w:ascii="Times New Roman" w:hAnsi="Times New Roman"/>
                <w:color w:val="000000" w:themeColor="text1"/>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6032839" w14:textId="77777777" w:rsidR="00237387" w:rsidRPr="00831DC9" w:rsidRDefault="00237387" w:rsidP="00A509E4">
            <w:pPr>
              <w:jc w:val="both"/>
              <w:rPr>
                <w:color w:val="FF0000"/>
                <w:sz w:val="20"/>
                <w:szCs w:val="20"/>
                <w:lang w:val="kk-KZ"/>
              </w:rPr>
            </w:pPr>
          </w:p>
        </w:tc>
      </w:tr>
      <w:tr w:rsidR="00237387" w:rsidRPr="00831DC9" w14:paraId="683B0B7E"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BB76520" w14:textId="77777777" w:rsidR="00237387" w:rsidRPr="00831DC9" w:rsidRDefault="00237387" w:rsidP="00A509E4">
            <w:pPr>
              <w:jc w:val="center"/>
              <w:rPr>
                <w:sz w:val="20"/>
                <w:szCs w:val="20"/>
                <w:lang w:val="en-US"/>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5AF7915" w14:textId="78D3F5D9" w:rsidR="00237387" w:rsidRPr="00831DC9" w:rsidRDefault="00237387" w:rsidP="00A509E4">
            <w:pPr>
              <w:pStyle w:val="a3"/>
              <w:snapToGrid w:val="0"/>
              <w:spacing w:after="0" w:line="240" w:lineRule="auto"/>
              <w:ind w:left="0"/>
              <w:jc w:val="both"/>
              <w:rPr>
                <w:rFonts w:ascii="Times New Roman" w:hAnsi="Times New Roman"/>
                <w:b/>
                <w:sz w:val="20"/>
                <w:szCs w:val="20"/>
                <w:lang w:val="en-US"/>
              </w:rPr>
            </w:pPr>
            <w:r w:rsidRPr="00831DC9">
              <w:rPr>
                <w:rFonts w:ascii="Times New Roman" w:hAnsi="Times New Roman"/>
                <w:b/>
                <w:sz w:val="20"/>
                <w:szCs w:val="20"/>
                <w:lang w:val="en-US"/>
              </w:rPr>
              <w:t>LEVEL CONTROL 2</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7C4E93A" w14:textId="77777777" w:rsidR="00237387" w:rsidRPr="00831DC9" w:rsidRDefault="00237387" w:rsidP="00A509E4">
            <w:pPr>
              <w:pStyle w:val="a3"/>
              <w:snapToGrid w:val="0"/>
              <w:spacing w:after="0" w:line="240" w:lineRule="auto"/>
              <w:ind w:left="0"/>
              <w:jc w:val="both"/>
              <w:rPr>
                <w:rFonts w:ascii="Times New Roman" w:hAnsi="Times New Roman"/>
                <w:b/>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83444AA" w14:textId="77777777" w:rsidR="00237387" w:rsidRPr="00831DC9" w:rsidRDefault="00237387" w:rsidP="00303582">
            <w:pPr>
              <w:jc w:val="center"/>
              <w:rPr>
                <w:b/>
                <w:sz w:val="20"/>
                <w:szCs w:val="20"/>
                <w:lang w:val="en-US"/>
              </w:rPr>
            </w:pPr>
            <w:r w:rsidRPr="00831DC9">
              <w:rPr>
                <w:b/>
                <w:sz w:val="20"/>
                <w:szCs w:val="20"/>
                <w:lang w:val="en-US"/>
              </w:rPr>
              <w:t>100</w:t>
            </w:r>
          </w:p>
        </w:tc>
      </w:tr>
    </w:tbl>
    <w:p w14:paraId="3C34C388" w14:textId="77777777" w:rsidR="00237387" w:rsidRPr="00831DC9" w:rsidRDefault="00237387" w:rsidP="00237387">
      <w:pPr>
        <w:jc w:val="both"/>
        <w:rPr>
          <w:sz w:val="20"/>
          <w:szCs w:val="20"/>
          <w:lang w:val="en-US"/>
        </w:rPr>
      </w:pPr>
    </w:p>
    <w:p w14:paraId="4F3DFB51" w14:textId="77777777" w:rsidR="00237387" w:rsidRPr="00831DC9" w:rsidRDefault="00237387" w:rsidP="00237387">
      <w:pPr>
        <w:jc w:val="both"/>
        <w:rPr>
          <w:sz w:val="20"/>
          <w:szCs w:val="20"/>
          <w:lang w:val="en-US"/>
        </w:rPr>
      </w:pPr>
    </w:p>
    <w:p w14:paraId="6E09FAFC" w14:textId="761CCE0F" w:rsidR="00237387" w:rsidRPr="00831DC9" w:rsidRDefault="00237387" w:rsidP="00237387">
      <w:pPr>
        <w:jc w:val="both"/>
        <w:rPr>
          <w:sz w:val="20"/>
          <w:szCs w:val="20"/>
          <w:lang w:val="en-US"/>
        </w:rPr>
      </w:pPr>
    </w:p>
    <w:p w14:paraId="42E87E1F" w14:textId="68EE15C6" w:rsidR="00D77276" w:rsidRPr="00831DC9" w:rsidRDefault="00D77276" w:rsidP="00D77276">
      <w:pPr>
        <w:jc w:val="both"/>
        <w:rPr>
          <w:bCs/>
          <w:sz w:val="20"/>
          <w:szCs w:val="20"/>
          <w:lang w:val="en-US"/>
        </w:rPr>
      </w:pPr>
      <w:r w:rsidRPr="00831DC9">
        <w:rPr>
          <w:bCs/>
          <w:sz w:val="20"/>
          <w:szCs w:val="20"/>
          <w:lang w:val="en-US"/>
        </w:rPr>
        <w:t>Dean</w:t>
      </w:r>
      <w:r w:rsidR="00303582" w:rsidRPr="00831DC9">
        <w:rPr>
          <w:bCs/>
          <w:sz w:val="20"/>
          <w:szCs w:val="20"/>
          <w:lang w:val="en-US"/>
        </w:rPr>
        <w:t xml:space="preserve"> </w:t>
      </w:r>
      <w:r w:rsidR="0023587A" w:rsidRPr="00831DC9">
        <w:rPr>
          <w:bCs/>
          <w:sz w:val="20"/>
          <w:szCs w:val="20"/>
          <w:lang w:val="kk-KZ"/>
        </w:rPr>
        <w:t xml:space="preserve">                                  </w:t>
      </w:r>
      <w:r w:rsidRPr="00831DC9">
        <w:rPr>
          <w:bCs/>
          <w:sz w:val="20"/>
          <w:szCs w:val="20"/>
          <w:lang w:val="en-US"/>
        </w:rPr>
        <w:t xml:space="preserve">                                                                                                     </w:t>
      </w:r>
      <w:r w:rsidR="00303582" w:rsidRPr="00831DC9">
        <w:rPr>
          <w:bCs/>
          <w:sz w:val="20"/>
          <w:szCs w:val="20"/>
          <w:lang w:val="en-US"/>
        </w:rPr>
        <w:t xml:space="preserve">  </w:t>
      </w:r>
      <w:r w:rsidR="005E57AD" w:rsidRPr="00831DC9">
        <w:rPr>
          <w:bCs/>
          <w:sz w:val="20"/>
          <w:szCs w:val="20"/>
          <w:lang w:val="en-US"/>
        </w:rPr>
        <w:t xml:space="preserve">L.K. Kudreeva </w:t>
      </w:r>
    </w:p>
    <w:p w14:paraId="35FCA8F8" w14:textId="0FAB3A4A" w:rsidR="00D77276" w:rsidRPr="00831DC9" w:rsidRDefault="00D77276" w:rsidP="00D77276">
      <w:pPr>
        <w:jc w:val="both"/>
        <w:rPr>
          <w:bCs/>
          <w:sz w:val="20"/>
          <w:szCs w:val="20"/>
          <w:lang w:val="en-US"/>
        </w:rPr>
      </w:pPr>
      <w:r w:rsidRPr="00831DC9">
        <w:rPr>
          <w:bCs/>
          <w:sz w:val="20"/>
          <w:szCs w:val="20"/>
          <w:lang w:val="en-US"/>
        </w:rPr>
        <w:tab/>
      </w:r>
      <w:r w:rsidRPr="00831DC9">
        <w:rPr>
          <w:bCs/>
          <w:sz w:val="20"/>
          <w:szCs w:val="20"/>
          <w:lang w:val="en-US"/>
        </w:rPr>
        <w:tab/>
      </w:r>
      <w:r w:rsidRPr="00831DC9">
        <w:rPr>
          <w:bCs/>
          <w:sz w:val="20"/>
          <w:szCs w:val="20"/>
          <w:lang w:val="en-US"/>
        </w:rPr>
        <w:tab/>
      </w:r>
    </w:p>
    <w:p w14:paraId="38EAF00F" w14:textId="1E25F598" w:rsidR="00D77276" w:rsidRPr="00831DC9" w:rsidRDefault="00D77276" w:rsidP="00D77276">
      <w:pPr>
        <w:jc w:val="both"/>
        <w:rPr>
          <w:bCs/>
          <w:sz w:val="20"/>
          <w:szCs w:val="20"/>
          <w:lang w:val="en-US"/>
        </w:rPr>
      </w:pPr>
      <w:r w:rsidRPr="00831DC9">
        <w:rPr>
          <w:bCs/>
          <w:sz w:val="20"/>
          <w:szCs w:val="20"/>
          <w:lang w:val="en-US"/>
        </w:rPr>
        <w:t>Head of Department</w:t>
      </w:r>
      <w:r w:rsidRPr="00831DC9">
        <w:rPr>
          <w:bCs/>
          <w:sz w:val="20"/>
          <w:szCs w:val="20"/>
          <w:lang w:val="en-US"/>
        </w:rPr>
        <w:tab/>
      </w:r>
      <w:r w:rsidRPr="00831DC9">
        <w:rPr>
          <w:bCs/>
          <w:sz w:val="20"/>
          <w:szCs w:val="20"/>
          <w:lang w:val="en-US"/>
        </w:rPr>
        <w:tab/>
        <w:t xml:space="preserve">                                                                                          Ye.A.Aubakirov                                     </w:t>
      </w:r>
      <w:r w:rsidRPr="00831DC9">
        <w:rPr>
          <w:bCs/>
          <w:sz w:val="20"/>
          <w:szCs w:val="20"/>
          <w:lang w:val="en-US"/>
        </w:rPr>
        <w:tab/>
      </w:r>
      <w:r w:rsidRPr="00831DC9">
        <w:rPr>
          <w:bCs/>
          <w:sz w:val="20"/>
          <w:szCs w:val="20"/>
          <w:lang w:val="en-US"/>
        </w:rPr>
        <w:tab/>
      </w:r>
      <w:r w:rsidRPr="00831DC9">
        <w:rPr>
          <w:bCs/>
          <w:sz w:val="20"/>
          <w:szCs w:val="20"/>
          <w:lang w:val="en-US"/>
        </w:rPr>
        <w:tab/>
      </w:r>
    </w:p>
    <w:p w14:paraId="2808519B" w14:textId="4B9BED47" w:rsidR="00D77276" w:rsidRPr="00831DC9" w:rsidRDefault="00D77276" w:rsidP="00D77276">
      <w:pPr>
        <w:jc w:val="both"/>
        <w:rPr>
          <w:sz w:val="20"/>
          <w:szCs w:val="20"/>
          <w:lang w:val="en-US"/>
        </w:rPr>
      </w:pPr>
      <w:r w:rsidRPr="00831DC9">
        <w:rPr>
          <w:bCs/>
          <w:sz w:val="20"/>
          <w:szCs w:val="20"/>
          <w:lang w:val="en-US"/>
        </w:rPr>
        <w:t xml:space="preserve">Lecturer                                                                                                                                     </w:t>
      </w:r>
      <w:r w:rsidRPr="00831DC9">
        <w:rPr>
          <w:sz w:val="20"/>
          <w:szCs w:val="20"/>
          <w:lang w:val="en-US"/>
        </w:rPr>
        <w:t>Zh.A.Supiyeva</w:t>
      </w:r>
      <w:r w:rsidRPr="00831DC9">
        <w:rPr>
          <w:b/>
          <w:sz w:val="20"/>
          <w:szCs w:val="20"/>
          <w:lang w:val="en-US"/>
        </w:rPr>
        <w:t xml:space="preserve">                                          </w:t>
      </w:r>
    </w:p>
    <w:p w14:paraId="622F7F33" w14:textId="77777777" w:rsidR="00D77276" w:rsidRPr="00831DC9" w:rsidRDefault="00D77276" w:rsidP="00D77276">
      <w:pPr>
        <w:rPr>
          <w:sz w:val="20"/>
          <w:szCs w:val="20"/>
          <w:lang w:val="en-US"/>
        </w:rPr>
      </w:pPr>
    </w:p>
    <w:p w14:paraId="532FA3D7" w14:textId="77777777" w:rsidR="00D77276" w:rsidRPr="00831DC9" w:rsidRDefault="00D77276" w:rsidP="00D77276">
      <w:pPr>
        <w:rPr>
          <w:sz w:val="20"/>
          <w:szCs w:val="20"/>
          <w:lang w:val="en-US"/>
        </w:rPr>
      </w:pPr>
    </w:p>
    <w:p w14:paraId="0FEE7C34" w14:textId="77777777" w:rsidR="00C71FA0" w:rsidRPr="00831DC9" w:rsidRDefault="00C71FA0">
      <w:pPr>
        <w:rPr>
          <w:sz w:val="20"/>
          <w:szCs w:val="20"/>
        </w:rPr>
      </w:pPr>
    </w:p>
    <w:sectPr w:rsidR="00C71FA0" w:rsidRPr="00831D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73763C"/>
    <w:multiLevelType w:val="hybridMultilevel"/>
    <w:tmpl w:val="0DDE70A0"/>
    <w:lvl w:ilvl="0" w:tplc="B83C65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067414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7387"/>
    <w:rsid w:val="00054352"/>
    <w:rsid w:val="000846FE"/>
    <w:rsid w:val="00093447"/>
    <w:rsid w:val="00097A64"/>
    <w:rsid w:val="000B60F7"/>
    <w:rsid w:val="00185F73"/>
    <w:rsid w:val="001D7F30"/>
    <w:rsid w:val="001E4860"/>
    <w:rsid w:val="00207E6C"/>
    <w:rsid w:val="00231707"/>
    <w:rsid w:val="0023587A"/>
    <w:rsid w:val="00237387"/>
    <w:rsid w:val="00246786"/>
    <w:rsid w:val="002B3585"/>
    <w:rsid w:val="002C1EF1"/>
    <w:rsid w:val="002F213D"/>
    <w:rsid w:val="0030336D"/>
    <w:rsid w:val="00303582"/>
    <w:rsid w:val="00331946"/>
    <w:rsid w:val="003A4FAE"/>
    <w:rsid w:val="003D437A"/>
    <w:rsid w:val="0040074B"/>
    <w:rsid w:val="00452A1E"/>
    <w:rsid w:val="004E53FF"/>
    <w:rsid w:val="00502C70"/>
    <w:rsid w:val="00574DB9"/>
    <w:rsid w:val="005E12FA"/>
    <w:rsid w:val="005E3625"/>
    <w:rsid w:val="005E57AD"/>
    <w:rsid w:val="00611319"/>
    <w:rsid w:val="00637F01"/>
    <w:rsid w:val="00657C82"/>
    <w:rsid w:val="00661E11"/>
    <w:rsid w:val="00664150"/>
    <w:rsid w:val="0069173F"/>
    <w:rsid w:val="00781C7B"/>
    <w:rsid w:val="00790658"/>
    <w:rsid w:val="007922B4"/>
    <w:rsid w:val="007F6DEA"/>
    <w:rsid w:val="00825451"/>
    <w:rsid w:val="00831DC9"/>
    <w:rsid w:val="00833FB9"/>
    <w:rsid w:val="00847B2A"/>
    <w:rsid w:val="00884238"/>
    <w:rsid w:val="008E0210"/>
    <w:rsid w:val="00952770"/>
    <w:rsid w:val="00952ABE"/>
    <w:rsid w:val="009B60BB"/>
    <w:rsid w:val="00A1148D"/>
    <w:rsid w:val="00A50864"/>
    <w:rsid w:val="00A930B5"/>
    <w:rsid w:val="00AE22D4"/>
    <w:rsid w:val="00BA57A0"/>
    <w:rsid w:val="00C572CD"/>
    <w:rsid w:val="00C71FA0"/>
    <w:rsid w:val="00C8355A"/>
    <w:rsid w:val="00CB5FAF"/>
    <w:rsid w:val="00D429EE"/>
    <w:rsid w:val="00D5580D"/>
    <w:rsid w:val="00D77276"/>
    <w:rsid w:val="00DA7909"/>
    <w:rsid w:val="00DE4D8D"/>
    <w:rsid w:val="00E17E53"/>
    <w:rsid w:val="00E24F37"/>
    <w:rsid w:val="00E50300"/>
    <w:rsid w:val="00E870D4"/>
    <w:rsid w:val="00E92B26"/>
    <w:rsid w:val="00EB3567"/>
    <w:rsid w:val="00F44100"/>
    <w:rsid w:val="00F96615"/>
    <w:rsid w:val="00FD47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193A7"/>
  <w15:chartTrackingRefBased/>
  <w15:docId w15:val="{BA222419-4F89-4B6E-A66E-A61E0E2D2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738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4"/>
    <w:uiPriority w:val="34"/>
    <w:qFormat/>
    <w:rsid w:val="00237387"/>
    <w:pPr>
      <w:spacing w:after="200" w:line="276" w:lineRule="auto"/>
      <w:ind w:left="720"/>
      <w:contextualSpacing/>
    </w:pPr>
    <w:rPr>
      <w:rFonts w:ascii="Calibri" w:eastAsia="Calibri" w:hAnsi="Calibri"/>
      <w:sz w:val="22"/>
      <w:szCs w:val="22"/>
      <w:lang w:eastAsia="en-US"/>
    </w:rPr>
  </w:style>
  <w:style w:type="character" w:customStyle="1" w:styleId="a4">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3"/>
    <w:uiPriority w:val="34"/>
    <w:locked/>
    <w:rsid w:val="00237387"/>
    <w:rPr>
      <w:rFonts w:ascii="Calibri" w:eastAsia="Calibri" w:hAnsi="Calibri" w:cs="Times New Roman"/>
    </w:rPr>
  </w:style>
  <w:style w:type="paragraph" w:styleId="a5">
    <w:name w:val="Normal (Web)"/>
    <w:aliases w:val="Обычный (Web)"/>
    <w:basedOn w:val="a"/>
    <w:uiPriority w:val="99"/>
    <w:unhideWhenUsed/>
    <w:qFormat/>
    <w:rsid w:val="00237387"/>
    <w:pPr>
      <w:spacing w:before="100" w:beforeAutospacing="1" w:after="100" w:afterAutospacing="1"/>
    </w:pPr>
  </w:style>
  <w:style w:type="character" w:customStyle="1" w:styleId="shorttext">
    <w:name w:val="short_text"/>
    <w:rsid w:val="00237387"/>
    <w:rPr>
      <w:rFonts w:cs="Times New Roman"/>
    </w:rPr>
  </w:style>
  <w:style w:type="paragraph" w:customStyle="1" w:styleId="1">
    <w:name w:val="Обычный1"/>
    <w:rsid w:val="00237387"/>
    <w:pPr>
      <w:suppressAutoHyphens/>
      <w:spacing w:after="0" w:line="240" w:lineRule="auto"/>
    </w:pPr>
    <w:rPr>
      <w:rFonts w:ascii="Times New Roman" w:eastAsia="Arial" w:hAnsi="Times New Roman" w:cs="Times New Roman"/>
      <w:sz w:val="20"/>
      <w:szCs w:val="20"/>
      <w:lang w:eastAsia="ar-SA"/>
    </w:rPr>
  </w:style>
  <w:style w:type="paragraph" w:styleId="a6">
    <w:name w:val="No Spacing"/>
    <w:uiPriority w:val="1"/>
    <w:qFormat/>
    <w:rsid w:val="00237387"/>
    <w:pPr>
      <w:spacing w:after="0" w:line="240" w:lineRule="auto"/>
    </w:pPr>
    <w:rPr>
      <w:rFonts w:ascii="Calibri" w:eastAsia="Calibri" w:hAnsi="Calibri" w:cs="Times New Roman"/>
    </w:rPr>
  </w:style>
  <w:style w:type="character" w:styleId="a7">
    <w:name w:val="Hyperlink"/>
    <w:basedOn w:val="a0"/>
    <w:uiPriority w:val="99"/>
    <w:unhideWhenUsed/>
    <w:rsid w:val="00246786"/>
    <w:rPr>
      <w:color w:val="0563C1" w:themeColor="hyperlink"/>
      <w:u w:val="single"/>
    </w:rPr>
  </w:style>
  <w:style w:type="character" w:styleId="a8">
    <w:name w:val="Unresolved Mention"/>
    <w:basedOn w:val="a0"/>
    <w:uiPriority w:val="99"/>
    <w:semiHidden/>
    <w:unhideWhenUsed/>
    <w:rsid w:val="00246786"/>
    <w:rPr>
      <w:color w:val="605E5C"/>
      <w:shd w:val="clear" w:color="auto" w:fill="E1DFDD"/>
    </w:rPr>
  </w:style>
  <w:style w:type="paragraph" w:customStyle="1" w:styleId="Default">
    <w:name w:val="Default"/>
    <w:rsid w:val="00790658"/>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HTML">
    <w:name w:val="HTML Preformatted"/>
    <w:basedOn w:val="a"/>
    <w:link w:val="HTML0"/>
    <w:uiPriority w:val="99"/>
    <w:unhideWhenUsed/>
    <w:rsid w:val="002C1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2C1EF1"/>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5237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each-in.ru/lecture/09-02-Korob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oursera.org/learn/physical-chemistry" TargetMode="External"/><Relationship Id="rId5" Type="http://schemas.openxmlformats.org/officeDocument/2006/relationships/hyperlink" Target="http://elibrary.kaznu.kz/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1349</TotalTime>
  <Pages>5</Pages>
  <Words>2453</Words>
  <Characters>13983</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410</dc:creator>
  <cp:keywords/>
  <dc:description/>
  <cp:lastModifiedBy>name</cp:lastModifiedBy>
  <cp:revision>29</cp:revision>
  <dcterms:created xsi:type="dcterms:W3CDTF">2022-06-22T11:36:00Z</dcterms:created>
  <dcterms:modified xsi:type="dcterms:W3CDTF">2023-01-26T04:11:00Z</dcterms:modified>
</cp:coreProperties>
</file>